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44"/>
          <w:szCs w:val="44"/>
          <w:lang w:val="en-US" w:eastAsia="zh-CN"/>
        </w:rPr>
      </w:pPr>
    </w:p>
    <w:p>
      <w:pPr>
        <w:jc w:val="center"/>
        <w:rPr>
          <w:rFonts w:hint="default"/>
          <w:b/>
          <w:bCs/>
          <w:sz w:val="44"/>
          <w:szCs w:val="44"/>
          <w:lang w:val="en-US" w:eastAsia="zh-CN"/>
        </w:rPr>
      </w:pPr>
      <w:r>
        <w:rPr>
          <w:rFonts w:hint="default"/>
          <w:b/>
          <w:bCs/>
          <w:sz w:val="44"/>
          <w:szCs w:val="44"/>
          <w:lang w:val="en-US" w:eastAsia="zh-CN"/>
        </w:rPr>
        <w:t>关于举办第十</w:t>
      </w:r>
      <w:r>
        <w:rPr>
          <w:rFonts w:hint="eastAsia"/>
          <w:b/>
          <w:bCs/>
          <w:sz w:val="44"/>
          <w:szCs w:val="44"/>
          <w:lang w:val="en-US" w:eastAsia="zh-CN"/>
        </w:rPr>
        <w:t>三</w:t>
      </w:r>
      <w:r>
        <w:rPr>
          <w:rFonts w:hint="default"/>
          <w:b/>
          <w:bCs/>
          <w:sz w:val="44"/>
          <w:szCs w:val="44"/>
          <w:lang w:val="en-US" w:eastAsia="zh-CN"/>
        </w:rPr>
        <w:t>届全国大学生电子商务</w:t>
      </w:r>
    </w:p>
    <w:p>
      <w:pPr>
        <w:jc w:val="center"/>
        <w:rPr>
          <w:rFonts w:hint="default"/>
          <w:b/>
          <w:bCs/>
          <w:sz w:val="44"/>
          <w:szCs w:val="44"/>
          <w:lang w:val="en-US" w:eastAsia="zh-CN"/>
        </w:rPr>
      </w:pPr>
      <w:r>
        <w:rPr>
          <w:rFonts w:hint="default"/>
          <w:b/>
          <w:bCs/>
          <w:sz w:val="44"/>
          <w:szCs w:val="44"/>
          <w:lang w:val="en-US" w:eastAsia="zh-CN"/>
        </w:rPr>
        <w:t>“创新、创意及创业”挑战赛</w:t>
      </w:r>
    </w:p>
    <w:p>
      <w:pPr>
        <w:jc w:val="center"/>
        <w:rPr>
          <w:rFonts w:hint="default"/>
          <w:b/>
          <w:bCs/>
          <w:sz w:val="44"/>
          <w:szCs w:val="44"/>
          <w:lang w:val="en-US" w:eastAsia="zh-CN"/>
        </w:rPr>
      </w:pPr>
      <w:r>
        <w:rPr>
          <w:rFonts w:hint="default"/>
          <w:b/>
          <w:bCs/>
          <w:sz w:val="44"/>
          <w:szCs w:val="44"/>
          <w:lang w:val="en-US" w:eastAsia="zh-CN"/>
        </w:rPr>
        <w:t>校内选拔赛的通知</w:t>
      </w:r>
    </w:p>
    <w:p>
      <w:pPr>
        <w:jc w:val="center"/>
        <w:rPr>
          <w:rFonts w:hint="default"/>
          <w:b/>
          <w:bCs/>
          <w:sz w:val="36"/>
          <w:szCs w:val="36"/>
          <w:lang w:val="en-US" w:eastAsia="zh-CN"/>
        </w:rPr>
      </w:pPr>
    </w:p>
    <w:p>
      <w:pPr>
        <w:jc w:val="both"/>
        <w:rPr>
          <w:rFonts w:hint="default"/>
          <w:b w:val="0"/>
          <w:bCs w:val="0"/>
          <w:sz w:val="28"/>
          <w:szCs w:val="28"/>
          <w:lang w:val="en-US" w:eastAsia="zh-CN"/>
        </w:rPr>
      </w:pPr>
      <w:r>
        <w:rPr>
          <w:rFonts w:hint="default"/>
          <w:b w:val="0"/>
          <w:bCs w:val="0"/>
          <w:sz w:val="28"/>
          <w:szCs w:val="28"/>
          <w:lang w:val="en-US" w:eastAsia="zh-CN"/>
        </w:rPr>
        <w:t>各二级学院:</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按照教育部</w:t>
      </w:r>
      <w:r>
        <w:rPr>
          <w:rFonts w:hint="eastAsia"/>
          <w:b w:val="0"/>
          <w:bCs w:val="0"/>
          <w:sz w:val="28"/>
          <w:szCs w:val="28"/>
          <w:lang w:val="en-US" w:eastAsia="zh-CN"/>
        </w:rPr>
        <w:t>、财政部（</w:t>
      </w:r>
      <w:r>
        <w:rPr>
          <w:rFonts w:hint="default"/>
          <w:b w:val="0"/>
          <w:bCs w:val="0"/>
          <w:sz w:val="28"/>
          <w:szCs w:val="28"/>
          <w:lang w:val="en-US" w:eastAsia="zh-CN"/>
        </w:rPr>
        <w:t>教</w:t>
      </w:r>
      <w:r>
        <w:rPr>
          <w:rFonts w:hint="eastAsia"/>
          <w:b w:val="0"/>
          <w:bCs w:val="0"/>
          <w:sz w:val="28"/>
          <w:szCs w:val="28"/>
          <w:lang w:val="en-US" w:eastAsia="zh-CN"/>
        </w:rPr>
        <w:t>高</w:t>
      </w:r>
      <w:r>
        <w:rPr>
          <w:rFonts w:hint="default"/>
          <w:b w:val="0"/>
          <w:bCs w:val="0"/>
          <w:sz w:val="28"/>
          <w:szCs w:val="28"/>
          <w:lang w:val="en-US" w:eastAsia="zh-CN"/>
        </w:rPr>
        <w:t>函[2010]13号</w:t>
      </w:r>
      <w:r>
        <w:rPr>
          <w:rFonts w:hint="eastAsia"/>
          <w:b w:val="0"/>
          <w:bCs w:val="0"/>
          <w:sz w:val="28"/>
          <w:szCs w:val="28"/>
          <w:lang w:val="en-US" w:eastAsia="zh-CN"/>
        </w:rPr>
        <w:t>）</w:t>
      </w:r>
      <w:r>
        <w:rPr>
          <w:rFonts w:hint="default"/>
          <w:b w:val="0"/>
          <w:bCs w:val="0"/>
          <w:sz w:val="28"/>
          <w:szCs w:val="28"/>
          <w:lang w:val="en-US" w:eastAsia="zh-CN"/>
        </w:rPr>
        <w:t>文件精神及《第十</w:t>
      </w:r>
      <w:r>
        <w:rPr>
          <w:rFonts w:hint="eastAsia"/>
          <w:b w:val="0"/>
          <w:bCs w:val="0"/>
          <w:sz w:val="28"/>
          <w:szCs w:val="28"/>
          <w:lang w:val="en-US" w:eastAsia="zh-CN"/>
        </w:rPr>
        <w:t>三</w:t>
      </w:r>
      <w:r>
        <w:rPr>
          <w:rFonts w:hint="default"/>
          <w:b w:val="0"/>
          <w:bCs w:val="0"/>
          <w:sz w:val="28"/>
          <w:szCs w:val="28"/>
          <w:lang w:val="en-US" w:eastAsia="zh-CN"/>
        </w:rPr>
        <w:t>届全国大学生电子商务</w:t>
      </w:r>
      <w:r>
        <w:rPr>
          <w:rFonts w:hint="eastAsia"/>
          <w:b w:val="0"/>
          <w:bCs w:val="0"/>
          <w:sz w:val="28"/>
          <w:szCs w:val="28"/>
          <w:lang w:val="en-US" w:eastAsia="zh-CN"/>
        </w:rPr>
        <w:t>“</w:t>
      </w:r>
      <w:r>
        <w:rPr>
          <w:rFonts w:hint="default"/>
          <w:b w:val="0"/>
          <w:bCs w:val="0"/>
          <w:sz w:val="28"/>
          <w:szCs w:val="28"/>
          <w:lang w:val="en-US" w:eastAsia="zh-CN"/>
        </w:rPr>
        <w:t>创新、创意及创业</w:t>
      </w:r>
      <w:r>
        <w:rPr>
          <w:rFonts w:hint="eastAsia"/>
          <w:b w:val="0"/>
          <w:bCs w:val="0"/>
          <w:sz w:val="28"/>
          <w:szCs w:val="28"/>
          <w:lang w:val="en-US" w:eastAsia="zh-CN"/>
        </w:rPr>
        <w:t>”</w:t>
      </w:r>
      <w:r>
        <w:rPr>
          <w:rFonts w:hint="default"/>
          <w:b w:val="0"/>
          <w:bCs w:val="0"/>
          <w:sz w:val="28"/>
          <w:szCs w:val="28"/>
          <w:lang w:val="en-US" w:eastAsia="zh-CN"/>
        </w:rPr>
        <w:t>挑战赛参赛报名通知</w:t>
      </w:r>
      <w:r>
        <w:rPr>
          <w:rFonts w:hint="eastAsia"/>
          <w:b w:val="0"/>
          <w:bCs w:val="0"/>
          <w:sz w:val="28"/>
          <w:szCs w:val="28"/>
          <w:lang w:val="en-US" w:eastAsia="zh-CN"/>
        </w:rPr>
        <w:t>的</w:t>
      </w:r>
      <w:r>
        <w:rPr>
          <w:rFonts w:hint="default"/>
          <w:b w:val="0"/>
          <w:bCs w:val="0"/>
          <w:sz w:val="28"/>
          <w:szCs w:val="28"/>
          <w:lang w:val="en-US" w:eastAsia="zh-CN"/>
        </w:rPr>
        <w:t>具体要求</w:t>
      </w:r>
      <w:r>
        <w:rPr>
          <w:rFonts w:hint="eastAsia"/>
          <w:b w:val="0"/>
          <w:bCs w:val="0"/>
          <w:sz w:val="28"/>
          <w:szCs w:val="28"/>
          <w:lang w:val="en-US" w:eastAsia="zh-CN"/>
        </w:rPr>
        <w:t>，激发大学生兴趣与潜能，</w:t>
      </w:r>
      <w:r>
        <w:rPr>
          <w:rFonts w:hint="default"/>
          <w:b w:val="0"/>
          <w:bCs w:val="0"/>
          <w:sz w:val="28"/>
          <w:szCs w:val="28"/>
          <w:lang w:val="en-US" w:eastAsia="zh-CN"/>
        </w:rPr>
        <w:t>培养</w:t>
      </w:r>
      <w:r>
        <w:rPr>
          <w:rFonts w:hint="eastAsia"/>
          <w:b w:val="0"/>
          <w:bCs w:val="0"/>
          <w:sz w:val="28"/>
          <w:szCs w:val="28"/>
          <w:lang w:val="en-US" w:eastAsia="zh-CN"/>
        </w:rPr>
        <w:t>大</w:t>
      </w:r>
      <w:r>
        <w:rPr>
          <w:rFonts w:hint="default"/>
          <w:b w:val="0"/>
          <w:bCs w:val="0"/>
          <w:sz w:val="28"/>
          <w:szCs w:val="28"/>
          <w:lang w:val="en-US" w:eastAsia="zh-CN"/>
        </w:rPr>
        <w:t>学生的创新意识、创业思维和创</w:t>
      </w:r>
      <w:r>
        <w:rPr>
          <w:rFonts w:hint="eastAsia"/>
          <w:b w:val="0"/>
          <w:bCs w:val="0"/>
          <w:sz w:val="28"/>
          <w:szCs w:val="28"/>
          <w:lang w:val="en-US" w:eastAsia="zh-CN"/>
        </w:rPr>
        <w:t>业</w:t>
      </w:r>
      <w:r>
        <w:rPr>
          <w:rFonts w:hint="default"/>
          <w:b w:val="0"/>
          <w:bCs w:val="0"/>
          <w:sz w:val="28"/>
          <w:szCs w:val="28"/>
          <w:lang w:val="en-US" w:eastAsia="zh-CN"/>
        </w:rPr>
        <w:t>能力</w:t>
      </w:r>
      <w:r>
        <w:rPr>
          <w:rFonts w:hint="eastAsia"/>
          <w:b w:val="0"/>
          <w:bCs w:val="0"/>
          <w:sz w:val="28"/>
          <w:szCs w:val="28"/>
          <w:lang w:val="en-US" w:eastAsia="zh-CN"/>
        </w:rPr>
        <w:t>及团队协同实战精神，</w:t>
      </w:r>
      <w:r>
        <w:rPr>
          <w:rFonts w:hint="default"/>
          <w:b w:val="0"/>
          <w:bCs w:val="0"/>
          <w:sz w:val="28"/>
          <w:szCs w:val="28"/>
          <w:lang w:val="en-US" w:eastAsia="zh-CN"/>
        </w:rPr>
        <w:t>选拨优秀大学生组队参加第十</w:t>
      </w:r>
      <w:r>
        <w:rPr>
          <w:rFonts w:hint="eastAsia"/>
          <w:b w:val="0"/>
          <w:bCs w:val="0"/>
          <w:sz w:val="28"/>
          <w:szCs w:val="28"/>
          <w:lang w:val="en-US" w:eastAsia="zh-CN"/>
        </w:rPr>
        <w:t>三</w:t>
      </w:r>
      <w:r>
        <w:rPr>
          <w:rFonts w:hint="default"/>
          <w:b w:val="0"/>
          <w:bCs w:val="0"/>
          <w:sz w:val="28"/>
          <w:szCs w:val="28"/>
          <w:lang w:val="en-US" w:eastAsia="zh-CN"/>
        </w:rPr>
        <w:t>届全国大学生电子商务</w:t>
      </w:r>
      <w:r>
        <w:rPr>
          <w:rFonts w:hint="eastAsia"/>
          <w:b w:val="0"/>
          <w:bCs w:val="0"/>
          <w:sz w:val="28"/>
          <w:szCs w:val="28"/>
          <w:lang w:val="en-US" w:eastAsia="zh-CN"/>
        </w:rPr>
        <w:t>“</w:t>
      </w:r>
      <w:r>
        <w:rPr>
          <w:rFonts w:hint="default"/>
          <w:b w:val="0"/>
          <w:bCs w:val="0"/>
          <w:sz w:val="28"/>
          <w:szCs w:val="28"/>
          <w:lang w:val="en-US" w:eastAsia="zh-CN"/>
        </w:rPr>
        <w:t>创新、创意及创业</w:t>
      </w:r>
      <w:r>
        <w:rPr>
          <w:rFonts w:hint="eastAsia"/>
          <w:b w:val="0"/>
          <w:bCs w:val="0"/>
          <w:sz w:val="28"/>
          <w:szCs w:val="28"/>
          <w:lang w:val="en-US" w:eastAsia="zh-CN"/>
        </w:rPr>
        <w:t>”</w:t>
      </w:r>
      <w:r>
        <w:rPr>
          <w:rFonts w:hint="default"/>
          <w:b w:val="0"/>
          <w:bCs w:val="0"/>
          <w:sz w:val="28"/>
          <w:szCs w:val="28"/>
          <w:lang w:val="en-US" w:eastAsia="zh-CN"/>
        </w:rPr>
        <w:t>挑战赛</w:t>
      </w:r>
      <w:r>
        <w:rPr>
          <w:rFonts w:hint="eastAsia"/>
          <w:b w:val="0"/>
          <w:bCs w:val="0"/>
          <w:sz w:val="28"/>
          <w:szCs w:val="28"/>
          <w:lang w:val="en-US" w:eastAsia="zh-CN"/>
        </w:rPr>
        <w:t>，</w:t>
      </w:r>
      <w:r>
        <w:rPr>
          <w:rFonts w:hint="default"/>
          <w:b w:val="0"/>
          <w:bCs w:val="0"/>
          <w:sz w:val="28"/>
          <w:szCs w:val="28"/>
          <w:lang w:val="en-US" w:eastAsia="zh-CN"/>
        </w:rPr>
        <w:t>特举办我校202</w:t>
      </w:r>
      <w:r>
        <w:rPr>
          <w:rFonts w:hint="eastAsia"/>
          <w:b w:val="0"/>
          <w:bCs w:val="0"/>
          <w:sz w:val="28"/>
          <w:szCs w:val="28"/>
          <w:lang w:val="en-US" w:eastAsia="zh-CN"/>
        </w:rPr>
        <w:t>3</w:t>
      </w:r>
      <w:r>
        <w:rPr>
          <w:rFonts w:hint="default"/>
          <w:b w:val="0"/>
          <w:bCs w:val="0"/>
          <w:sz w:val="28"/>
          <w:szCs w:val="28"/>
          <w:lang w:val="en-US" w:eastAsia="zh-CN"/>
        </w:rPr>
        <w:t>年电子商务</w:t>
      </w:r>
      <w:r>
        <w:rPr>
          <w:rFonts w:hint="eastAsia"/>
          <w:b w:val="0"/>
          <w:bCs w:val="0"/>
          <w:sz w:val="28"/>
          <w:szCs w:val="28"/>
          <w:lang w:val="en-US" w:eastAsia="zh-CN"/>
        </w:rPr>
        <w:t>“</w:t>
      </w:r>
      <w:r>
        <w:rPr>
          <w:rFonts w:hint="default"/>
          <w:b w:val="0"/>
          <w:bCs w:val="0"/>
          <w:sz w:val="28"/>
          <w:szCs w:val="28"/>
          <w:lang w:val="en-US" w:eastAsia="zh-CN"/>
        </w:rPr>
        <w:t>创新、创意及创业</w:t>
      </w:r>
      <w:r>
        <w:rPr>
          <w:rFonts w:hint="eastAsia"/>
          <w:b w:val="0"/>
          <w:bCs w:val="0"/>
          <w:sz w:val="28"/>
          <w:szCs w:val="28"/>
          <w:lang w:val="en-US" w:eastAsia="zh-CN"/>
        </w:rPr>
        <w:t>”</w:t>
      </w:r>
      <w:r>
        <w:rPr>
          <w:rFonts w:hint="default"/>
          <w:b w:val="0"/>
          <w:bCs w:val="0"/>
          <w:sz w:val="28"/>
          <w:szCs w:val="28"/>
          <w:lang w:val="en-US" w:eastAsia="zh-CN"/>
        </w:rPr>
        <w:t>挑战赛暨第十</w:t>
      </w:r>
      <w:r>
        <w:rPr>
          <w:rFonts w:hint="eastAsia"/>
          <w:b w:val="0"/>
          <w:bCs w:val="0"/>
          <w:sz w:val="28"/>
          <w:szCs w:val="28"/>
          <w:lang w:val="en-US" w:eastAsia="zh-CN"/>
        </w:rPr>
        <w:t>三</w:t>
      </w:r>
      <w:r>
        <w:rPr>
          <w:rFonts w:hint="default"/>
          <w:b w:val="0"/>
          <w:bCs w:val="0"/>
          <w:sz w:val="28"/>
          <w:szCs w:val="28"/>
          <w:lang w:val="en-US" w:eastAsia="zh-CN"/>
        </w:rPr>
        <w:t>届全国大学生电子商务</w:t>
      </w:r>
      <w:r>
        <w:rPr>
          <w:rFonts w:hint="eastAsia"/>
          <w:b w:val="0"/>
          <w:bCs w:val="0"/>
          <w:sz w:val="28"/>
          <w:szCs w:val="28"/>
          <w:lang w:val="en-US" w:eastAsia="zh-CN"/>
        </w:rPr>
        <w:t>“</w:t>
      </w:r>
      <w:r>
        <w:rPr>
          <w:rFonts w:hint="default"/>
          <w:b w:val="0"/>
          <w:bCs w:val="0"/>
          <w:sz w:val="28"/>
          <w:szCs w:val="28"/>
          <w:lang w:val="en-US" w:eastAsia="zh-CN"/>
        </w:rPr>
        <w:t>三创赛</w:t>
      </w:r>
      <w:r>
        <w:rPr>
          <w:rFonts w:hint="eastAsia"/>
          <w:b w:val="0"/>
          <w:bCs w:val="0"/>
          <w:sz w:val="28"/>
          <w:szCs w:val="28"/>
          <w:lang w:val="en-US" w:eastAsia="zh-CN"/>
        </w:rPr>
        <w:t>”</w:t>
      </w:r>
      <w:r>
        <w:rPr>
          <w:rFonts w:hint="default"/>
          <w:b w:val="0"/>
          <w:bCs w:val="0"/>
          <w:sz w:val="28"/>
          <w:szCs w:val="28"/>
          <w:lang w:val="en-US" w:eastAsia="zh-CN"/>
        </w:rPr>
        <w:t>校内选拔赛。现将有关事宜通知如下:</w:t>
      </w:r>
    </w:p>
    <w:p>
      <w:pPr>
        <w:ind w:firstLine="562" w:firstLineChars="200"/>
        <w:jc w:val="both"/>
        <w:rPr>
          <w:rFonts w:hint="default"/>
          <w:b/>
          <w:bCs/>
          <w:sz w:val="28"/>
          <w:szCs w:val="28"/>
          <w:lang w:val="en-US" w:eastAsia="zh-CN"/>
        </w:rPr>
      </w:pPr>
      <w:r>
        <w:rPr>
          <w:rFonts w:hint="default"/>
          <w:b/>
          <w:bCs/>
          <w:sz w:val="28"/>
          <w:szCs w:val="28"/>
          <w:lang w:val="en-US" w:eastAsia="zh-CN"/>
        </w:rPr>
        <w:t>一、大赛简介</w:t>
      </w:r>
    </w:p>
    <w:p>
      <w:pPr>
        <w:ind w:firstLine="560" w:firstLineChars="200"/>
        <w:jc w:val="both"/>
        <w:rPr>
          <w:rFonts w:hint="default"/>
          <w:b/>
          <w:bCs/>
          <w:sz w:val="24"/>
          <w:szCs w:val="24"/>
          <w:lang w:val="en-US" w:eastAsia="zh-CN"/>
        </w:rPr>
      </w:pPr>
      <w:r>
        <w:rPr>
          <w:rFonts w:hint="default"/>
          <w:b w:val="0"/>
          <w:bCs w:val="0"/>
          <w:sz w:val="28"/>
          <w:szCs w:val="28"/>
          <w:lang w:val="en-US" w:eastAsia="zh-CN"/>
        </w:rPr>
        <w:t>全国大学生电子商务</w:t>
      </w:r>
      <w:r>
        <w:rPr>
          <w:rFonts w:hint="eastAsia"/>
          <w:b w:val="0"/>
          <w:bCs w:val="0"/>
          <w:sz w:val="28"/>
          <w:szCs w:val="28"/>
          <w:lang w:val="en-US" w:eastAsia="zh-CN"/>
        </w:rPr>
        <w:t>“</w:t>
      </w:r>
      <w:r>
        <w:rPr>
          <w:rFonts w:hint="default"/>
          <w:b w:val="0"/>
          <w:bCs w:val="0"/>
          <w:sz w:val="28"/>
          <w:szCs w:val="28"/>
          <w:lang w:val="en-US" w:eastAsia="zh-CN"/>
        </w:rPr>
        <w:t>创新、创意及创业</w:t>
      </w:r>
      <w:r>
        <w:rPr>
          <w:rFonts w:hint="eastAsia"/>
          <w:b w:val="0"/>
          <w:bCs w:val="0"/>
          <w:sz w:val="28"/>
          <w:szCs w:val="28"/>
          <w:lang w:val="en-US" w:eastAsia="zh-CN"/>
        </w:rPr>
        <w:t>”</w:t>
      </w:r>
      <w:r>
        <w:rPr>
          <w:rFonts w:hint="default"/>
          <w:b w:val="0"/>
          <w:bCs w:val="0"/>
          <w:sz w:val="28"/>
          <w:szCs w:val="28"/>
          <w:lang w:val="en-US" w:eastAsia="zh-CN"/>
        </w:rPr>
        <w:t>挑战赛(简称三创赛)</w:t>
      </w:r>
      <w:r>
        <w:rPr>
          <w:rFonts w:hint="eastAsia"/>
          <w:b w:val="0"/>
          <w:bCs w:val="0"/>
          <w:sz w:val="28"/>
          <w:szCs w:val="28"/>
          <w:lang w:val="en-US" w:eastAsia="zh-CN"/>
        </w:rPr>
        <w:t>是从2009年年开始，并列入中国高等教育学会《全国普通高校学科竞赛排行榜》赛事，该竞赛是由全国电子商务产教融合创新联盟和西安交通大学主办，由三创赛竞赛组织委员会作为执行组织，负责统一策划、组织、管理与实施。</w:t>
      </w:r>
    </w:p>
    <w:p>
      <w:pPr>
        <w:ind w:firstLine="562" w:firstLineChars="200"/>
        <w:jc w:val="both"/>
        <w:rPr>
          <w:rFonts w:hint="default"/>
          <w:b/>
          <w:bCs/>
          <w:sz w:val="28"/>
          <w:szCs w:val="28"/>
          <w:lang w:val="en-US" w:eastAsia="zh-CN"/>
        </w:rPr>
      </w:pPr>
      <w:r>
        <w:rPr>
          <w:rFonts w:hint="default"/>
          <w:b/>
          <w:bCs/>
          <w:sz w:val="28"/>
          <w:szCs w:val="28"/>
          <w:lang w:val="en-US" w:eastAsia="zh-CN"/>
        </w:rPr>
        <w:t>二、大赛日程</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1.组队报名及报名数量</w:t>
      </w:r>
      <w:r>
        <w:rPr>
          <w:rFonts w:hint="eastAsia"/>
          <w:b w:val="0"/>
          <w:bCs w:val="0"/>
          <w:sz w:val="28"/>
          <w:szCs w:val="28"/>
          <w:lang w:val="en-US" w:eastAsia="zh-CN"/>
        </w:rPr>
        <w:t>：</w:t>
      </w:r>
      <w:r>
        <w:rPr>
          <w:rFonts w:hint="default"/>
          <w:b w:val="0"/>
          <w:bCs w:val="0"/>
          <w:sz w:val="28"/>
          <w:szCs w:val="28"/>
          <w:lang w:val="en-US" w:eastAsia="zh-CN"/>
        </w:rPr>
        <w:t>包括确定队长、队员、指导教师及题目</w:t>
      </w:r>
      <w:r>
        <w:rPr>
          <w:rFonts w:hint="eastAsia"/>
          <w:b w:val="0"/>
          <w:bCs w:val="0"/>
          <w:sz w:val="28"/>
          <w:szCs w:val="28"/>
          <w:lang w:val="en-US" w:eastAsia="zh-CN"/>
        </w:rPr>
        <w:t>，</w:t>
      </w:r>
      <w:r>
        <w:rPr>
          <w:rFonts w:hint="default"/>
          <w:b w:val="0"/>
          <w:bCs w:val="0"/>
          <w:sz w:val="28"/>
          <w:szCs w:val="28"/>
          <w:lang w:val="en-US" w:eastAsia="zh-CN"/>
        </w:rPr>
        <w:t>请在三创赛官网(www.3chuang.net)报名</w:t>
      </w:r>
      <w:r>
        <w:rPr>
          <w:rFonts w:hint="eastAsia"/>
          <w:b w:val="0"/>
          <w:bCs w:val="0"/>
          <w:sz w:val="28"/>
          <w:szCs w:val="28"/>
          <w:lang w:val="en-US" w:eastAsia="zh-CN"/>
        </w:rPr>
        <w:t>，</w:t>
      </w:r>
      <w:r>
        <w:rPr>
          <w:rFonts w:hint="default"/>
          <w:b w:val="0"/>
          <w:bCs w:val="0"/>
          <w:sz w:val="28"/>
          <w:szCs w:val="28"/>
          <w:lang w:val="en-US" w:eastAsia="zh-CN"/>
        </w:rPr>
        <w:t>报名时间</w:t>
      </w:r>
      <w:r>
        <w:rPr>
          <w:rFonts w:hint="eastAsia"/>
          <w:b w:val="0"/>
          <w:bCs w:val="0"/>
          <w:sz w:val="28"/>
          <w:szCs w:val="28"/>
          <w:lang w:val="en-US" w:eastAsia="zh-CN"/>
        </w:rPr>
        <w:t>：</w:t>
      </w:r>
      <w:r>
        <w:rPr>
          <w:rFonts w:hint="default"/>
          <w:b w:val="0"/>
          <w:bCs w:val="0"/>
          <w:sz w:val="28"/>
          <w:szCs w:val="28"/>
          <w:lang w:val="en-US" w:eastAsia="zh-CN"/>
        </w:rPr>
        <w:t>202</w:t>
      </w:r>
      <w:r>
        <w:rPr>
          <w:rFonts w:hint="eastAsia"/>
          <w:b w:val="0"/>
          <w:bCs w:val="0"/>
          <w:sz w:val="28"/>
          <w:szCs w:val="28"/>
          <w:lang w:val="en-US" w:eastAsia="zh-CN"/>
        </w:rPr>
        <w:t>2</w:t>
      </w:r>
      <w:r>
        <w:rPr>
          <w:rFonts w:hint="default"/>
          <w:b w:val="0"/>
          <w:bCs w:val="0"/>
          <w:sz w:val="28"/>
          <w:szCs w:val="28"/>
          <w:lang w:val="en-US" w:eastAsia="zh-CN"/>
        </w:rPr>
        <w:t>年</w:t>
      </w:r>
      <w:r>
        <w:rPr>
          <w:rFonts w:hint="eastAsia"/>
          <w:b w:val="0"/>
          <w:bCs w:val="0"/>
          <w:sz w:val="28"/>
          <w:szCs w:val="28"/>
          <w:lang w:val="en-US" w:eastAsia="zh-CN"/>
        </w:rPr>
        <w:t>9</w:t>
      </w:r>
      <w:r>
        <w:rPr>
          <w:rFonts w:hint="default"/>
          <w:b w:val="0"/>
          <w:bCs w:val="0"/>
          <w:sz w:val="28"/>
          <w:szCs w:val="28"/>
          <w:lang w:val="en-US" w:eastAsia="zh-CN"/>
        </w:rPr>
        <w:t>月2</w:t>
      </w:r>
      <w:r>
        <w:rPr>
          <w:rFonts w:hint="eastAsia"/>
          <w:b w:val="0"/>
          <w:bCs w:val="0"/>
          <w:sz w:val="28"/>
          <w:szCs w:val="28"/>
          <w:lang w:val="en-US" w:eastAsia="zh-CN"/>
        </w:rPr>
        <w:t>7</w:t>
      </w:r>
      <w:r>
        <w:rPr>
          <w:rFonts w:hint="default"/>
          <w:b w:val="0"/>
          <w:bCs w:val="0"/>
          <w:sz w:val="28"/>
          <w:szCs w:val="28"/>
          <w:lang w:val="en-US" w:eastAsia="zh-CN"/>
        </w:rPr>
        <w:t>日</w:t>
      </w:r>
      <w:r>
        <w:rPr>
          <w:rFonts w:hint="eastAsia"/>
          <w:b w:val="0"/>
          <w:bCs w:val="0"/>
          <w:sz w:val="28"/>
          <w:szCs w:val="28"/>
          <w:lang w:val="en-US" w:eastAsia="zh-CN"/>
        </w:rPr>
        <w:t>--</w:t>
      </w:r>
      <w:r>
        <w:rPr>
          <w:rFonts w:hint="default"/>
          <w:b w:val="0"/>
          <w:bCs w:val="0"/>
          <w:sz w:val="28"/>
          <w:szCs w:val="28"/>
          <w:lang w:val="en-US" w:eastAsia="zh-CN"/>
        </w:rPr>
        <w:t>1</w:t>
      </w:r>
      <w:r>
        <w:rPr>
          <w:rFonts w:hint="eastAsia"/>
          <w:b w:val="0"/>
          <w:bCs w:val="0"/>
          <w:sz w:val="28"/>
          <w:szCs w:val="28"/>
          <w:lang w:val="en-US" w:eastAsia="zh-CN"/>
        </w:rPr>
        <w:t>2</w:t>
      </w:r>
      <w:r>
        <w:rPr>
          <w:rFonts w:hint="default"/>
          <w:b w:val="0"/>
          <w:bCs w:val="0"/>
          <w:sz w:val="28"/>
          <w:szCs w:val="28"/>
          <w:lang w:val="en-US" w:eastAsia="zh-CN"/>
        </w:rPr>
        <w:t>月</w:t>
      </w:r>
      <w:r>
        <w:rPr>
          <w:rFonts w:hint="eastAsia"/>
          <w:b w:val="0"/>
          <w:bCs w:val="0"/>
          <w:sz w:val="28"/>
          <w:szCs w:val="28"/>
          <w:lang w:val="en-US" w:eastAsia="zh-CN"/>
        </w:rPr>
        <w:t>31</w:t>
      </w:r>
      <w:r>
        <w:rPr>
          <w:rFonts w:hint="default"/>
          <w:b w:val="0"/>
          <w:bCs w:val="0"/>
          <w:sz w:val="28"/>
          <w:szCs w:val="28"/>
          <w:lang w:val="en-US" w:eastAsia="zh-CN"/>
        </w:rPr>
        <w:t>日</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2.三创赛校内选拔赛</w:t>
      </w:r>
      <w:r>
        <w:rPr>
          <w:rFonts w:hint="eastAsia"/>
          <w:b w:val="0"/>
          <w:bCs w:val="0"/>
          <w:sz w:val="28"/>
          <w:szCs w:val="28"/>
          <w:lang w:val="en-US" w:eastAsia="zh-CN"/>
        </w:rPr>
        <w:t>：</w:t>
      </w:r>
      <w:r>
        <w:rPr>
          <w:rFonts w:hint="default"/>
          <w:b w:val="0"/>
          <w:bCs w:val="0"/>
          <w:sz w:val="28"/>
          <w:szCs w:val="28"/>
          <w:lang w:val="en-US" w:eastAsia="zh-CN"/>
        </w:rPr>
        <w:t>202</w:t>
      </w:r>
      <w:r>
        <w:rPr>
          <w:rFonts w:hint="eastAsia"/>
          <w:b w:val="0"/>
          <w:bCs w:val="0"/>
          <w:sz w:val="28"/>
          <w:szCs w:val="28"/>
          <w:lang w:val="en-US" w:eastAsia="zh-CN"/>
        </w:rPr>
        <w:t>3</w:t>
      </w:r>
      <w:r>
        <w:rPr>
          <w:rFonts w:hint="default"/>
          <w:b w:val="0"/>
          <w:bCs w:val="0"/>
          <w:sz w:val="28"/>
          <w:szCs w:val="28"/>
          <w:lang w:val="en-US" w:eastAsia="zh-CN"/>
        </w:rPr>
        <w:t>年3月</w:t>
      </w:r>
      <w:r>
        <w:rPr>
          <w:rFonts w:hint="eastAsia"/>
          <w:b w:val="0"/>
          <w:bCs w:val="0"/>
          <w:sz w:val="28"/>
          <w:szCs w:val="28"/>
          <w:lang w:val="en-US" w:eastAsia="zh-CN"/>
        </w:rPr>
        <w:t>1日--4月10日</w:t>
      </w:r>
      <w:r>
        <w:rPr>
          <w:rFonts w:hint="default"/>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3.三创赛省级竞赛</w:t>
      </w:r>
      <w:r>
        <w:rPr>
          <w:rFonts w:hint="eastAsia"/>
          <w:b w:val="0"/>
          <w:bCs w:val="0"/>
          <w:sz w:val="28"/>
          <w:szCs w:val="28"/>
          <w:lang w:val="en-US" w:eastAsia="zh-CN"/>
        </w:rPr>
        <w:t>：</w:t>
      </w:r>
      <w:r>
        <w:rPr>
          <w:rFonts w:hint="default"/>
          <w:b w:val="0"/>
          <w:bCs w:val="0"/>
          <w:sz w:val="28"/>
          <w:szCs w:val="28"/>
          <w:lang w:val="en-US" w:eastAsia="zh-CN"/>
        </w:rPr>
        <w:t>202</w:t>
      </w:r>
      <w:r>
        <w:rPr>
          <w:rFonts w:hint="eastAsia"/>
          <w:b w:val="0"/>
          <w:bCs w:val="0"/>
          <w:sz w:val="28"/>
          <w:szCs w:val="28"/>
          <w:lang w:val="en-US" w:eastAsia="zh-CN"/>
        </w:rPr>
        <w:t>3</w:t>
      </w:r>
      <w:r>
        <w:rPr>
          <w:rFonts w:hint="default"/>
          <w:b w:val="0"/>
          <w:bCs w:val="0"/>
          <w:sz w:val="28"/>
          <w:szCs w:val="28"/>
          <w:lang w:val="en-US" w:eastAsia="zh-CN"/>
        </w:rPr>
        <w:t>年4月</w:t>
      </w:r>
      <w:r>
        <w:rPr>
          <w:rFonts w:hint="eastAsia"/>
          <w:b w:val="0"/>
          <w:bCs w:val="0"/>
          <w:sz w:val="28"/>
          <w:szCs w:val="28"/>
          <w:lang w:val="en-US" w:eastAsia="zh-CN"/>
        </w:rPr>
        <w:t>20</w:t>
      </w:r>
      <w:r>
        <w:rPr>
          <w:rFonts w:hint="default"/>
          <w:b w:val="0"/>
          <w:bCs w:val="0"/>
          <w:sz w:val="28"/>
          <w:szCs w:val="28"/>
          <w:lang w:val="en-US" w:eastAsia="zh-CN"/>
        </w:rPr>
        <w:t>日</w:t>
      </w:r>
      <w:r>
        <w:rPr>
          <w:rFonts w:hint="eastAsia"/>
          <w:b w:val="0"/>
          <w:bCs w:val="0"/>
          <w:sz w:val="28"/>
          <w:szCs w:val="28"/>
          <w:lang w:val="en-US" w:eastAsia="zh-CN"/>
        </w:rPr>
        <w:t>--</w:t>
      </w:r>
      <w:r>
        <w:rPr>
          <w:rFonts w:hint="default"/>
          <w:b w:val="0"/>
          <w:bCs w:val="0"/>
          <w:sz w:val="28"/>
          <w:szCs w:val="28"/>
          <w:lang w:val="en-US" w:eastAsia="zh-CN"/>
        </w:rPr>
        <w:t>6月</w:t>
      </w:r>
      <w:r>
        <w:rPr>
          <w:rFonts w:hint="eastAsia"/>
          <w:b w:val="0"/>
          <w:bCs w:val="0"/>
          <w:sz w:val="28"/>
          <w:szCs w:val="28"/>
          <w:lang w:val="en-US" w:eastAsia="zh-CN"/>
        </w:rPr>
        <w:t>20</w:t>
      </w:r>
      <w:r>
        <w:rPr>
          <w:rFonts w:hint="default"/>
          <w:b w:val="0"/>
          <w:bCs w:val="0"/>
          <w:sz w:val="28"/>
          <w:szCs w:val="28"/>
          <w:lang w:val="en-US" w:eastAsia="zh-CN"/>
        </w:rPr>
        <w:t>日。</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4.三创赛全国决赛</w:t>
      </w:r>
      <w:r>
        <w:rPr>
          <w:rFonts w:hint="eastAsia"/>
          <w:b w:val="0"/>
          <w:bCs w:val="0"/>
          <w:sz w:val="28"/>
          <w:szCs w:val="28"/>
          <w:lang w:val="en-US" w:eastAsia="zh-CN"/>
        </w:rPr>
        <w:t>：</w:t>
      </w:r>
      <w:r>
        <w:rPr>
          <w:rFonts w:hint="default"/>
          <w:b w:val="0"/>
          <w:bCs w:val="0"/>
          <w:sz w:val="28"/>
          <w:szCs w:val="28"/>
          <w:lang w:val="en-US" w:eastAsia="zh-CN"/>
        </w:rPr>
        <w:t>202</w:t>
      </w:r>
      <w:r>
        <w:rPr>
          <w:rFonts w:hint="eastAsia"/>
          <w:b w:val="0"/>
          <w:bCs w:val="0"/>
          <w:sz w:val="28"/>
          <w:szCs w:val="28"/>
          <w:lang w:val="en-US" w:eastAsia="zh-CN"/>
        </w:rPr>
        <w:t>3</w:t>
      </w:r>
      <w:r>
        <w:rPr>
          <w:rFonts w:hint="default"/>
          <w:b w:val="0"/>
          <w:bCs w:val="0"/>
          <w:sz w:val="28"/>
          <w:szCs w:val="28"/>
          <w:lang w:val="en-US" w:eastAsia="zh-CN"/>
        </w:rPr>
        <w:t>年</w:t>
      </w:r>
      <w:r>
        <w:rPr>
          <w:rFonts w:hint="eastAsia"/>
          <w:b w:val="0"/>
          <w:bCs w:val="0"/>
          <w:sz w:val="28"/>
          <w:szCs w:val="28"/>
          <w:lang w:val="en-US" w:eastAsia="zh-CN"/>
        </w:rPr>
        <w:t>7</w:t>
      </w:r>
      <w:r>
        <w:rPr>
          <w:rFonts w:hint="default"/>
          <w:b w:val="0"/>
          <w:bCs w:val="0"/>
          <w:sz w:val="28"/>
          <w:szCs w:val="28"/>
          <w:lang w:val="en-US" w:eastAsia="zh-CN"/>
        </w:rPr>
        <w:t>月</w:t>
      </w:r>
      <w:r>
        <w:rPr>
          <w:rFonts w:hint="eastAsia"/>
          <w:b w:val="0"/>
          <w:bCs w:val="0"/>
          <w:sz w:val="28"/>
          <w:szCs w:val="28"/>
          <w:lang w:val="en-US" w:eastAsia="zh-CN"/>
        </w:rPr>
        <w:t>20</w:t>
      </w:r>
      <w:r>
        <w:rPr>
          <w:rFonts w:hint="default"/>
          <w:b w:val="0"/>
          <w:bCs w:val="0"/>
          <w:sz w:val="28"/>
          <w:szCs w:val="28"/>
          <w:lang w:val="en-US" w:eastAsia="zh-CN"/>
        </w:rPr>
        <w:t>日一</w:t>
      </w:r>
      <w:r>
        <w:rPr>
          <w:rFonts w:hint="eastAsia"/>
          <w:b w:val="0"/>
          <w:bCs w:val="0"/>
          <w:sz w:val="28"/>
          <w:szCs w:val="28"/>
          <w:lang w:val="en-US" w:eastAsia="zh-CN"/>
        </w:rPr>
        <w:t>7</w:t>
      </w:r>
      <w:r>
        <w:rPr>
          <w:rFonts w:hint="default"/>
          <w:b w:val="0"/>
          <w:bCs w:val="0"/>
          <w:sz w:val="28"/>
          <w:szCs w:val="28"/>
          <w:lang w:val="en-US" w:eastAsia="zh-CN"/>
        </w:rPr>
        <w:t>月</w:t>
      </w:r>
      <w:r>
        <w:rPr>
          <w:rFonts w:hint="eastAsia"/>
          <w:b w:val="0"/>
          <w:bCs w:val="0"/>
          <w:sz w:val="28"/>
          <w:szCs w:val="28"/>
          <w:lang w:val="en-US" w:eastAsia="zh-CN"/>
        </w:rPr>
        <w:t>22</w:t>
      </w:r>
      <w:r>
        <w:rPr>
          <w:rFonts w:hint="default"/>
          <w:b w:val="0"/>
          <w:bCs w:val="0"/>
          <w:sz w:val="28"/>
          <w:szCs w:val="28"/>
          <w:lang w:val="en-US" w:eastAsia="zh-CN"/>
        </w:rPr>
        <w:t>日。</w:t>
      </w:r>
    </w:p>
    <w:p>
      <w:pPr>
        <w:ind w:firstLine="562" w:firstLineChars="200"/>
        <w:jc w:val="both"/>
        <w:rPr>
          <w:rFonts w:hint="eastAsia"/>
          <w:b/>
          <w:bCs/>
          <w:sz w:val="28"/>
          <w:szCs w:val="28"/>
          <w:lang w:val="en-US" w:eastAsia="zh-CN"/>
        </w:rPr>
      </w:pPr>
      <w:r>
        <w:rPr>
          <w:rFonts w:hint="default"/>
          <w:b/>
          <w:bCs/>
          <w:sz w:val="28"/>
          <w:szCs w:val="28"/>
          <w:lang w:val="en-US" w:eastAsia="zh-CN"/>
        </w:rPr>
        <w:t>三、</w:t>
      </w:r>
      <w:r>
        <w:rPr>
          <w:rFonts w:hint="eastAsia"/>
          <w:b/>
          <w:bCs/>
          <w:sz w:val="28"/>
          <w:szCs w:val="28"/>
          <w:lang w:val="en-US" w:eastAsia="zh-CN"/>
        </w:rPr>
        <w:t>赛事分类</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（一）常规赛</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本届大赛常规赛主题如下：</w:t>
      </w:r>
    </w:p>
    <w:p>
      <w:pPr>
        <w:numPr>
          <w:ilvl w:val="0"/>
          <w:numId w:val="1"/>
        </w:numPr>
        <w:ind w:firstLine="560" w:firstLineChars="200"/>
        <w:jc w:val="both"/>
        <w:rPr>
          <w:rFonts w:hint="default"/>
          <w:b w:val="0"/>
          <w:bCs w:val="0"/>
          <w:sz w:val="28"/>
          <w:szCs w:val="28"/>
          <w:lang w:val="en-US" w:eastAsia="zh-CN"/>
        </w:rPr>
      </w:pPr>
      <w:r>
        <w:rPr>
          <w:rFonts w:hint="default"/>
          <w:b w:val="0"/>
          <w:bCs w:val="0"/>
          <w:sz w:val="28"/>
          <w:szCs w:val="28"/>
          <w:lang w:val="en-US" w:eastAsia="zh-CN"/>
        </w:rPr>
        <w:t>三农电子商务</w:t>
      </w:r>
      <w:r>
        <w:rPr>
          <w:rFonts w:hint="eastAsia"/>
          <w:b w:val="0"/>
          <w:bCs w:val="0"/>
          <w:sz w:val="28"/>
          <w:szCs w:val="28"/>
          <w:lang w:val="en-US" w:eastAsia="zh-CN"/>
        </w:rPr>
        <w:t xml:space="preserve">    2.</w:t>
      </w:r>
      <w:r>
        <w:rPr>
          <w:rFonts w:hint="default"/>
          <w:b w:val="0"/>
          <w:bCs w:val="0"/>
          <w:sz w:val="28"/>
          <w:szCs w:val="28"/>
          <w:lang w:val="en-US" w:eastAsia="zh-CN"/>
        </w:rPr>
        <w:t>工业电子商务</w:t>
      </w:r>
      <w:r>
        <w:rPr>
          <w:rFonts w:hint="eastAsia"/>
          <w:b w:val="0"/>
          <w:bCs w:val="0"/>
          <w:sz w:val="28"/>
          <w:szCs w:val="28"/>
          <w:lang w:val="en-US" w:eastAsia="zh-CN"/>
        </w:rPr>
        <w:t xml:space="preserve">    3.跨境</w:t>
      </w:r>
      <w:r>
        <w:rPr>
          <w:rFonts w:hint="default"/>
          <w:b w:val="0"/>
          <w:bCs w:val="0"/>
          <w:sz w:val="28"/>
          <w:szCs w:val="28"/>
          <w:lang w:val="en-US" w:eastAsia="zh-CN"/>
        </w:rPr>
        <w:t>电子商务</w:t>
      </w:r>
    </w:p>
    <w:p>
      <w:pPr>
        <w:numPr>
          <w:ilvl w:val="0"/>
          <w:numId w:val="2"/>
        </w:numPr>
        <w:ind w:firstLine="560" w:firstLineChars="200"/>
        <w:jc w:val="both"/>
        <w:rPr>
          <w:rFonts w:hint="eastAsia"/>
          <w:b w:val="0"/>
          <w:bCs w:val="0"/>
          <w:sz w:val="28"/>
          <w:szCs w:val="28"/>
          <w:lang w:val="en-US" w:eastAsia="zh-CN"/>
        </w:rPr>
      </w:pPr>
      <w:r>
        <w:rPr>
          <w:rFonts w:hint="eastAsia"/>
          <w:b w:val="0"/>
          <w:bCs w:val="0"/>
          <w:sz w:val="28"/>
          <w:szCs w:val="28"/>
          <w:lang w:val="en-US" w:eastAsia="zh-CN"/>
        </w:rPr>
        <w:t>电子商务物流    5.</w:t>
      </w:r>
      <w:r>
        <w:rPr>
          <w:rFonts w:hint="default"/>
          <w:b w:val="0"/>
          <w:bCs w:val="0"/>
          <w:sz w:val="28"/>
          <w:szCs w:val="28"/>
          <w:lang w:val="en-US" w:eastAsia="zh-CN"/>
        </w:rPr>
        <w:t>互联网金融</w:t>
      </w:r>
      <w:r>
        <w:rPr>
          <w:rFonts w:hint="eastAsia"/>
          <w:b w:val="0"/>
          <w:bCs w:val="0"/>
          <w:sz w:val="28"/>
          <w:szCs w:val="28"/>
          <w:lang w:val="en-US" w:eastAsia="zh-CN"/>
        </w:rPr>
        <w:t xml:space="preserve">      6.</w:t>
      </w:r>
      <w:r>
        <w:rPr>
          <w:rFonts w:hint="default"/>
          <w:b w:val="0"/>
          <w:bCs w:val="0"/>
          <w:sz w:val="28"/>
          <w:szCs w:val="28"/>
          <w:lang w:val="en-US" w:eastAsia="zh-CN"/>
        </w:rPr>
        <w:t>移动电子商务</w:t>
      </w:r>
      <w:r>
        <w:rPr>
          <w:rFonts w:hint="eastAsia"/>
          <w:b w:val="0"/>
          <w:bCs w:val="0"/>
          <w:sz w:val="28"/>
          <w:szCs w:val="28"/>
          <w:lang w:val="en-US" w:eastAsia="zh-CN"/>
        </w:rPr>
        <w:t xml:space="preserve"> </w:t>
      </w:r>
    </w:p>
    <w:p>
      <w:pPr>
        <w:numPr>
          <w:ilvl w:val="0"/>
          <w:numId w:val="3"/>
        </w:numPr>
        <w:ind w:firstLine="560" w:firstLineChars="200"/>
        <w:jc w:val="both"/>
        <w:rPr>
          <w:rFonts w:hint="default"/>
          <w:b w:val="0"/>
          <w:bCs w:val="0"/>
          <w:sz w:val="28"/>
          <w:szCs w:val="28"/>
          <w:lang w:val="en-US" w:eastAsia="zh-CN"/>
        </w:rPr>
      </w:pPr>
      <w:r>
        <w:rPr>
          <w:rFonts w:hint="default"/>
          <w:b w:val="0"/>
          <w:bCs w:val="0"/>
          <w:sz w:val="28"/>
          <w:szCs w:val="28"/>
          <w:lang w:val="en-US" w:eastAsia="zh-CN"/>
        </w:rPr>
        <w:t>旅游电子商务</w:t>
      </w:r>
      <w:r>
        <w:rPr>
          <w:rFonts w:hint="eastAsia"/>
          <w:b w:val="0"/>
          <w:bCs w:val="0"/>
          <w:sz w:val="28"/>
          <w:szCs w:val="28"/>
          <w:lang w:val="en-US" w:eastAsia="zh-CN"/>
        </w:rPr>
        <w:t xml:space="preserve">    8.</w:t>
      </w:r>
      <w:r>
        <w:rPr>
          <w:rFonts w:hint="default"/>
          <w:b w:val="0"/>
          <w:bCs w:val="0"/>
          <w:sz w:val="28"/>
          <w:szCs w:val="28"/>
          <w:lang w:val="en-US" w:eastAsia="zh-CN"/>
        </w:rPr>
        <w:t>校园电子商务</w:t>
      </w:r>
      <w:r>
        <w:rPr>
          <w:rFonts w:hint="eastAsia"/>
          <w:b w:val="0"/>
          <w:bCs w:val="0"/>
          <w:sz w:val="28"/>
          <w:szCs w:val="28"/>
          <w:lang w:val="en-US" w:eastAsia="zh-CN"/>
        </w:rPr>
        <w:t xml:space="preserve">     9.</w:t>
      </w:r>
      <w:r>
        <w:rPr>
          <w:rFonts w:hint="default"/>
          <w:b w:val="0"/>
          <w:bCs w:val="0"/>
          <w:sz w:val="28"/>
          <w:szCs w:val="28"/>
          <w:lang w:val="en-US" w:eastAsia="zh-CN"/>
        </w:rPr>
        <w:t>其他类电子商务。</w:t>
      </w:r>
    </w:p>
    <w:p>
      <w:pPr>
        <w:numPr>
          <w:ilvl w:val="0"/>
          <w:numId w:val="4"/>
        </w:numPr>
        <w:ind w:left="560" w:leftChars="0" w:firstLine="0" w:firstLineChars="0"/>
        <w:jc w:val="both"/>
        <w:rPr>
          <w:rFonts w:hint="eastAsia"/>
          <w:b w:val="0"/>
          <w:bCs w:val="0"/>
          <w:sz w:val="28"/>
          <w:szCs w:val="28"/>
          <w:lang w:val="en-US" w:eastAsia="zh-CN"/>
        </w:rPr>
      </w:pPr>
      <w:r>
        <w:rPr>
          <w:rFonts w:hint="eastAsia"/>
          <w:b w:val="0"/>
          <w:bCs w:val="0"/>
          <w:sz w:val="28"/>
          <w:szCs w:val="28"/>
          <w:lang w:val="en-US" w:eastAsia="zh-CN"/>
        </w:rPr>
        <w:t>实战赛</w:t>
      </w:r>
    </w:p>
    <w:p>
      <w:pPr>
        <w:numPr>
          <w:ilvl w:val="0"/>
          <w:numId w:val="5"/>
        </w:numPr>
        <w:ind w:left="560" w:leftChars="0"/>
        <w:jc w:val="both"/>
        <w:rPr>
          <w:rFonts w:hint="eastAsia"/>
          <w:b w:val="0"/>
          <w:bCs w:val="0"/>
          <w:sz w:val="28"/>
          <w:szCs w:val="28"/>
          <w:lang w:val="en-US" w:eastAsia="zh-CN"/>
        </w:rPr>
      </w:pPr>
      <w:r>
        <w:rPr>
          <w:rFonts w:hint="eastAsia"/>
          <w:b w:val="0"/>
          <w:bCs w:val="0"/>
          <w:sz w:val="28"/>
          <w:szCs w:val="28"/>
          <w:lang w:val="en-US" w:eastAsia="zh-CN"/>
        </w:rPr>
        <w:t>跨境电商实战赛</w:t>
      </w:r>
    </w:p>
    <w:p>
      <w:pPr>
        <w:numPr>
          <w:ilvl w:val="0"/>
          <w:numId w:val="5"/>
        </w:numPr>
        <w:ind w:left="560" w:leftChars="0"/>
        <w:jc w:val="both"/>
        <w:rPr>
          <w:rFonts w:hint="default"/>
          <w:b w:val="0"/>
          <w:bCs w:val="0"/>
          <w:sz w:val="28"/>
          <w:szCs w:val="28"/>
          <w:lang w:val="en-US" w:eastAsia="zh-CN"/>
        </w:rPr>
      </w:pPr>
      <w:r>
        <w:rPr>
          <w:rFonts w:hint="eastAsia"/>
          <w:b w:val="0"/>
          <w:bCs w:val="0"/>
          <w:sz w:val="28"/>
          <w:szCs w:val="28"/>
          <w:lang w:val="en-US" w:eastAsia="zh-CN"/>
        </w:rPr>
        <w:t>乡村振兴实战赛</w:t>
      </w:r>
    </w:p>
    <w:p>
      <w:pPr>
        <w:numPr>
          <w:ilvl w:val="0"/>
          <w:numId w:val="5"/>
        </w:numPr>
        <w:ind w:left="560" w:leftChars="0"/>
        <w:jc w:val="both"/>
        <w:rPr>
          <w:rFonts w:hint="default"/>
          <w:b w:val="0"/>
          <w:bCs w:val="0"/>
          <w:sz w:val="28"/>
          <w:szCs w:val="28"/>
          <w:lang w:val="en-US" w:eastAsia="zh-CN"/>
        </w:rPr>
      </w:pPr>
      <w:r>
        <w:rPr>
          <w:rFonts w:hint="eastAsia"/>
          <w:b w:val="0"/>
          <w:bCs w:val="0"/>
          <w:sz w:val="28"/>
          <w:szCs w:val="28"/>
          <w:lang w:val="en-US" w:eastAsia="zh-CN"/>
        </w:rPr>
        <w:t>产教融合（BUC）实战赛</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四、参赛题目</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1.</w:t>
      </w:r>
      <w:r>
        <w:rPr>
          <w:rFonts w:hint="default"/>
          <w:b w:val="0"/>
          <w:bCs w:val="0"/>
          <w:sz w:val="28"/>
          <w:szCs w:val="28"/>
          <w:lang w:val="en-US" w:eastAsia="zh-CN"/>
        </w:rPr>
        <w:t>参赛队伍应该围绕大赛主题给出具体作品名称</w:t>
      </w:r>
      <w:r>
        <w:rPr>
          <w:rFonts w:hint="eastAsia"/>
          <w:b w:val="0"/>
          <w:bCs w:val="0"/>
          <w:sz w:val="28"/>
          <w:szCs w:val="28"/>
          <w:lang w:val="en-US" w:eastAsia="zh-CN"/>
        </w:rPr>
        <w:t>，</w:t>
      </w:r>
      <w:r>
        <w:rPr>
          <w:rFonts w:hint="default"/>
          <w:b w:val="0"/>
          <w:bCs w:val="0"/>
          <w:sz w:val="28"/>
          <w:szCs w:val="28"/>
          <w:lang w:val="en-US" w:eastAsia="zh-CN"/>
        </w:rPr>
        <w:t>参赛作品名称</w:t>
      </w:r>
      <w:r>
        <w:rPr>
          <w:rFonts w:hint="eastAsia"/>
          <w:b w:val="0"/>
          <w:bCs w:val="0"/>
          <w:sz w:val="28"/>
          <w:szCs w:val="28"/>
          <w:lang w:val="en-US" w:eastAsia="zh-CN"/>
        </w:rPr>
        <w:t>（</w:t>
      </w:r>
      <w:r>
        <w:rPr>
          <w:rFonts w:hint="default"/>
          <w:b w:val="0"/>
          <w:bCs w:val="0"/>
          <w:sz w:val="28"/>
          <w:szCs w:val="28"/>
          <w:lang w:val="en-US" w:eastAsia="zh-CN"/>
        </w:rPr>
        <w:t>不超出30个字符</w:t>
      </w:r>
      <w:r>
        <w:rPr>
          <w:rFonts w:hint="eastAsia"/>
          <w:b w:val="0"/>
          <w:bCs w:val="0"/>
          <w:sz w:val="28"/>
          <w:szCs w:val="28"/>
          <w:lang w:val="en-US" w:eastAsia="zh-CN"/>
        </w:rPr>
        <w:t>）</w:t>
      </w:r>
      <w:r>
        <w:rPr>
          <w:rFonts w:hint="default"/>
          <w:b w:val="0"/>
          <w:bCs w:val="0"/>
          <w:sz w:val="28"/>
          <w:szCs w:val="28"/>
          <w:lang w:val="en-US" w:eastAsia="zh-CN"/>
        </w:rPr>
        <w:t>及内容应当充满正能量</w:t>
      </w:r>
      <w:r>
        <w:rPr>
          <w:rFonts w:hint="eastAsia"/>
          <w:b w:val="0"/>
          <w:bCs w:val="0"/>
          <w:sz w:val="28"/>
          <w:szCs w:val="28"/>
          <w:lang w:val="en-US" w:eastAsia="zh-CN"/>
        </w:rPr>
        <w:t>、</w:t>
      </w:r>
      <w:r>
        <w:rPr>
          <w:rFonts w:hint="default"/>
          <w:b w:val="0"/>
          <w:bCs w:val="0"/>
          <w:sz w:val="28"/>
          <w:szCs w:val="28"/>
          <w:lang w:val="en-US" w:eastAsia="zh-CN"/>
        </w:rPr>
        <w:t>符合主旋律</w:t>
      </w:r>
      <w:r>
        <w:rPr>
          <w:rFonts w:hint="eastAsia"/>
          <w:b w:val="0"/>
          <w:bCs w:val="0"/>
          <w:sz w:val="28"/>
          <w:szCs w:val="28"/>
          <w:lang w:val="en-US" w:eastAsia="zh-CN"/>
        </w:rPr>
        <w:t>，</w:t>
      </w:r>
      <w:r>
        <w:rPr>
          <w:rFonts w:hint="default"/>
          <w:b w:val="0"/>
          <w:bCs w:val="0"/>
          <w:sz w:val="28"/>
          <w:szCs w:val="28"/>
          <w:lang w:val="en-US" w:eastAsia="zh-CN"/>
        </w:rPr>
        <w:t>不能</w:t>
      </w:r>
      <w:r>
        <w:rPr>
          <w:rFonts w:hint="eastAsia"/>
          <w:b w:val="0"/>
          <w:bCs w:val="0"/>
          <w:sz w:val="28"/>
          <w:szCs w:val="28"/>
          <w:lang w:val="en-US" w:eastAsia="zh-CN"/>
        </w:rPr>
        <w:t>含</w:t>
      </w:r>
      <w:r>
        <w:rPr>
          <w:rFonts w:hint="default"/>
          <w:b w:val="0"/>
          <w:bCs w:val="0"/>
          <w:sz w:val="28"/>
          <w:szCs w:val="28"/>
          <w:lang w:val="en-US" w:eastAsia="zh-CN"/>
        </w:rPr>
        <w:t>有色情、暴力和低俗等内容</w:t>
      </w:r>
      <w:r>
        <w:rPr>
          <w:rFonts w:hint="eastAsia"/>
          <w:b w:val="0"/>
          <w:bCs w:val="0"/>
          <w:sz w:val="28"/>
          <w:szCs w:val="28"/>
          <w:lang w:val="en-US" w:eastAsia="zh-CN"/>
        </w:rPr>
        <w:t>，</w:t>
      </w:r>
      <w:r>
        <w:rPr>
          <w:rFonts w:hint="default"/>
          <w:b w:val="0"/>
          <w:bCs w:val="0"/>
          <w:sz w:val="28"/>
          <w:szCs w:val="28"/>
          <w:lang w:val="en-US" w:eastAsia="zh-CN"/>
        </w:rPr>
        <w:t>更不能与中华人民共和国法律相抵触。团队名不能超过16个字符。</w:t>
      </w:r>
    </w:p>
    <w:p>
      <w:pPr>
        <w:ind w:firstLine="560" w:firstLineChars="200"/>
        <w:jc w:val="both"/>
        <w:rPr>
          <w:rFonts w:hint="default"/>
          <w:b/>
          <w:bCs/>
          <w:sz w:val="28"/>
          <w:szCs w:val="28"/>
          <w:lang w:val="en-US" w:eastAsia="zh-CN"/>
        </w:rPr>
      </w:pPr>
      <w:r>
        <w:rPr>
          <w:rFonts w:hint="eastAsia"/>
          <w:b w:val="0"/>
          <w:bCs w:val="0"/>
          <w:sz w:val="28"/>
          <w:szCs w:val="28"/>
          <w:lang w:val="en-US" w:eastAsia="zh-CN"/>
        </w:rPr>
        <w:t>2.</w:t>
      </w:r>
      <w:r>
        <w:rPr>
          <w:rFonts w:hint="default"/>
          <w:b w:val="0"/>
          <w:bCs w:val="0"/>
          <w:sz w:val="28"/>
          <w:szCs w:val="28"/>
          <w:lang w:val="en-US" w:eastAsia="zh-CN"/>
        </w:rPr>
        <w:t>欢迎合作企业围绕大赛主题给出具体题目(见官网公布)</w:t>
      </w:r>
      <w:r>
        <w:rPr>
          <w:rFonts w:hint="eastAsia"/>
          <w:b w:val="0"/>
          <w:bCs w:val="0"/>
          <w:sz w:val="28"/>
          <w:szCs w:val="28"/>
          <w:lang w:val="en-US" w:eastAsia="zh-CN"/>
        </w:rPr>
        <w:t>，</w:t>
      </w:r>
      <w:r>
        <w:rPr>
          <w:rFonts w:hint="default"/>
          <w:b w:val="0"/>
          <w:bCs w:val="0"/>
          <w:sz w:val="28"/>
          <w:szCs w:val="28"/>
          <w:lang w:val="en-US" w:eastAsia="zh-CN"/>
        </w:rPr>
        <w:t>引导和指导学生参加</w:t>
      </w:r>
      <w:r>
        <w:rPr>
          <w:rFonts w:hint="eastAsia"/>
          <w:b w:val="0"/>
          <w:bCs w:val="0"/>
          <w:sz w:val="28"/>
          <w:szCs w:val="28"/>
          <w:lang w:val="en-US" w:eastAsia="zh-CN"/>
        </w:rPr>
        <w:t>竞</w:t>
      </w:r>
      <w:r>
        <w:rPr>
          <w:rFonts w:hint="default"/>
          <w:b w:val="0"/>
          <w:bCs w:val="0"/>
          <w:sz w:val="28"/>
          <w:szCs w:val="28"/>
          <w:lang w:val="en-US" w:eastAsia="zh-CN"/>
        </w:rPr>
        <w:t>赛。</w:t>
      </w:r>
    </w:p>
    <w:p>
      <w:pPr>
        <w:ind w:firstLine="562" w:firstLineChars="200"/>
        <w:jc w:val="both"/>
        <w:rPr>
          <w:rFonts w:hint="default"/>
          <w:b/>
          <w:bCs/>
          <w:sz w:val="24"/>
          <w:szCs w:val="24"/>
          <w:lang w:val="en-US" w:eastAsia="zh-CN"/>
        </w:rPr>
      </w:pPr>
      <w:r>
        <w:rPr>
          <w:rFonts w:hint="eastAsia"/>
          <w:b/>
          <w:bCs/>
          <w:sz w:val="28"/>
          <w:szCs w:val="28"/>
          <w:lang w:val="en-US" w:eastAsia="zh-CN"/>
        </w:rPr>
        <w:t>五</w:t>
      </w:r>
      <w:r>
        <w:rPr>
          <w:rFonts w:hint="default"/>
          <w:b/>
          <w:bCs/>
          <w:sz w:val="28"/>
          <w:szCs w:val="28"/>
          <w:lang w:val="en-US" w:eastAsia="zh-CN"/>
        </w:rPr>
        <w:t>、大赛参赛资格和指导原则</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1.凡是经国家教育部批准的普通高等学校全日制在校大学生</w:t>
      </w:r>
      <w:r>
        <w:rPr>
          <w:rFonts w:hint="eastAsia"/>
          <w:b w:val="0"/>
          <w:bCs w:val="0"/>
          <w:sz w:val="28"/>
          <w:szCs w:val="28"/>
          <w:lang w:val="en-US" w:eastAsia="zh-CN"/>
        </w:rPr>
        <w:t>，</w:t>
      </w:r>
      <w:r>
        <w:rPr>
          <w:rFonts w:hint="default"/>
          <w:b w:val="0"/>
          <w:bCs w:val="0"/>
          <w:sz w:val="28"/>
          <w:szCs w:val="28"/>
          <w:lang w:val="en-US" w:eastAsia="zh-CN"/>
        </w:rPr>
        <w:t>每位选手经本校教务处等机构证明都有资格参赛</w:t>
      </w:r>
      <w:r>
        <w:rPr>
          <w:rFonts w:hint="eastAsia"/>
          <w:b w:val="0"/>
          <w:bCs w:val="0"/>
          <w:sz w:val="28"/>
          <w:szCs w:val="28"/>
          <w:lang w:val="en-US" w:eastAsia="zh-CN"/>
        </w:rPr>
        <w:t>；</w:t>
      </w:r>
      <w:r>
        <w:rPr>
          <w:rFonts w:hint="default"/>
          <w:b w:val="0"/>
          <w:bCs w:val="0"/>
          <w:sz w:val="28"/>
          <w:szCs w:val="28"/>
          <w:lang w:val="en-US" w:eastAsia="zh-CN"/>
        </w:rPr>
        <w:t>高校教师即可以作为指导教师(在学生队中)也可以为参赛选手(在混合队中做为队长或队员)组成师生混合队参赛</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2.参赛选手有两种组队方式</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(1)学生队</w:t>
      </w:r>
      <w:r>
        <w:rPr>
          <w:rFonts w:hint="eastAsia"/>
          <w:b w:val="0"/>
          <w:bCs w:val="0"/>
          <w:sz w:val="28"/>
          <w:szCs w:val="28"/>
          <w:lang w:val="en-US" w:eastAsia="zh-CN"/>
        </w:rPr>
        <w:t>：</w:t>
      </w:r>
      <w:r>
        <w:rPr>
          <w:rFonts w:hint="default"/>
          <w:b w:val="0"/>
          <w:bCs w:val="0"/>
          <w:sz w:val="28"/>
          <w:szCs w:val="28"/>
          <w:lang w:val="en-US" w:eastAsia="zh-CN"/>
        </w:rPr>
        <w:t>学生作为队长</w:t>
      </w:r>
      <w:r>
        <w:rPr>
          <w:rFonts w:hint="eastAsia"/>
          <w:b w:val="0"/>
          <w:bCs w:val="0"/>
          <w:sz w:val="28"/>
          <w:szCs w:val="28"/>
          <w:lang w:val="en-US" w:eastAsia="zh-CN"/>
        </w:rPr>
        <w:t>，</w:t>
      </w:r>
      <w:r>
        <w:rPr>
          <w:rFonts w:hint="default"/>
          <w:b w:val="0"/>
          <w:bCs w:val="0"/>
          <w:sz w:val="28"/>
          <w:szCs w:val="28"/>
          <w:lang w:val="en-US" w:eastAsia="zh-CN"/>
        </w:rPr>
        <w:t>队长和队员须全部为全日制在校生</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(2)混合队</w:t>
      </w:r>
      <w:r>
        <w:rPr>
          <w:rFonts w:hint="eastAsia"/>
          <w:b w:val="0"/>
          <w:bCs w:val="0"/>
          <w:sz w:val="28"/>
          <w:szCs w:val="28"/>
          <w:lang w:val="en-US" w:eastAsia="zh-CN"/>
        </w:rPr>
        <w:t>：</w:t>
      </w:r>
      <w:r>
        <w:rPr>
          <w:rFonts w:hint="default"/>
          <w:b w:val="0"/>
          <w:bCs w:val="0"/>
          <w:sz w:val="28"/>
          <w:szCs w:val="28"/>
          <w:lang w:val="en-US" w:eastAsia="zh-CN"/>
        </w:rPr>
        <w:t>高校教师作为队长</w:t>
      </w:r>
      <w:r>
        <w:rPr>
          <w:rFonts w:hint="eastAsia"/>
          <w:b w:val="0"/>
          <w:bCs w:val="0"/>
          <w:sz w:val="28"/>
          <w:szCs w:val="28"/>
          <w:lang w:val="en-US" w:eastAsia="zh-CN"/>
        </w:rPr>
        <w:t>，</w:t>
      </w:r>
      <w:r>
        <w:rPr>
          <w:rFonts w:hint="default"/>
          <w:b w:val="0"/>
          <w:bCs w:val="0"/>
          <w:sz w:val="28"/>
          <w:szCs w:val="28"/>
          <w:lang w:val="en-US" w:eastAsia="zh-CN"/>
        </w:rPr>
        <w:t>队员中学生数量必须多于教师数量。</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参赛选手每人可以同期参加一个常规赛和一个实战赛（同一团队如果参加两个比赛也必须注册两个团队ID号）。一个团队成员3-5名，其中一名为队长。可以跨校组队，以队长所有学校为该队报名学校。队员的身份信息的真实性由队长负责。提倡合理分工，学科交叉，优势结合。</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4.一个团队可以有0-2名高校指导老师，0-2名企业指导老师参加。</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5.参赛团队的成员信息、参赛作品名及作品摘要必须在报名之后上传到官网，在校赛管理员审核截止前可以修改，3月1日（大赛规定校赛开始时间）后不得更改，如果遗漏或填写错误导致团队成员信息、参赛作品及作品摘要与官网填写不一致，则按规则被作为违规处理，将取消团队比赛成绩。</w:t>
      </w:r>
    </w:p>
    <w:p>
      <w:pPr>
        <w:ind w:firstLine="562" w:firstLineChars="200"/>
        <w:jc w:val="both"/>
        <w:rPr>
          <w:rFonts w:hint="default"/>
          <w:b w:val="0"/>
          <w:bCs w:val="0"/>
          <w:sz w:val="28"/>
          <w:szCs w:val="28"/>
          <w:lang w:val="en-US" w:eastAsia="zh-CN"/>
        </w:rPr>
      </w:pPr>
      <w:r>
        <w:rPr>
          <w:rFonts w:hint="eastAsia"/>
          <w:b/>
          <w:bCs/>
          <w:sz w:val="28"/>
          <w:szCs w:val="28"/>
          <w:lang w:val="en-US" w:eastAsia="zh-CN"/>
        </w:rPr>
        <w:t>六、</w:t>
      </w:r>
      <w:r>
        <w:rPr>
          <w:rFonts w:hint="default"/>
          <w:b/>
          <w:bCs/>
          <w:sz w:val="28"/>
          <w:szCs w:val="28"/>
          <w:lang w:val="en-US" w:eastAsia="zh-CN"/>
        </w:rPr>
        <w:t>竞赛报名及作品提交截止时间</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1.</w:t>
      </w:r>
      <w:r>
        <w:rPr>
          <w:rFonts w:hint="eastAsia"/>
          <w:b w:val="0"/>
          <w:bCs w:val="0"/>
          <w:sz w:val="28"/>
          <w:szCs w:val="28"/>
          <w:lang w:val="en-US" w:eastAsia="zh-CN"/>
        </w:rPr>
        <w:t>参赛队伍到官方网站（</w:t>
      </w:r>
      <w:r>
        <w:rPr>
          <w:rFonts w:hint="default"/>
          <w:b w:val="0"/>
          <w:bCs w:val="0"/>
          <w:sz w:val="28"/>
          <w:szCs w:val="28"/>
          <w:lang w:val="en-US" w:eastAsia="zh-CN"/>
        </w:rPr>
        <w:t>(www.3chuang.net</w:t>
      </w:r>
      <w:r>
        <w:rPr>
          <w:rFonts w:hint="eastAsia"/>
          <w:b w:val="0"/>
          <w:bCs w:val="0"/>
          <w:sz w:val="28"/>
          <w:szCs w:val="28"/>
          <w:lang w:val="en-US" w:eastAsia="zh-CN"/>
        </w:rPr>
        <w:t>）统一</w:t>
      </w:r>
      <w:r>
        <w:rPr>
          <w:rFonts w:hint="default"/>
          <w:b w:val="0"/>
          <w:bCs w:val="0"/>
          <w:sz w:val="28"/>
          <w:szCs w:val="28"/>
          <w:lang w:val="en-US" w:eastAsia="zh-CN"/>
        </w:rPr>
        <w:t>注册</w:t>
      </w:r>
      <w:r>
        <w:rPr>
          <w:rFonts w:hint="eastAsia"/>
          <w:b w:val="0"/>
          <w:bCs w:val="0"/>
          <w:sz w:val="28"/>
          <w:szCs w:val="28"/>
          <w:lang w:val="en-US" w:eastAsia="zh-CN"/>
        </w:rPr>
        <w:t>（由队长注册），报名时选择所在省份及学校并填写参赛队员信息、高校指导老师信息，参赛作品名、作品摘要等信息。请参赛团队的队长认真填写准确的（高校指导老师、企业指导老师）姓名和数量，若填写内容有误，则后果团队自负。所有参赛队伍在本校三创赛承办负责人在官网上对参赛队伍进行审核通过后才视为报名成功的团队。</w:t>
      </w:r>
      <w:r>
        <w:rPr>
          <w:rFonts w:hint="default"/>
          <w:b w:val="0"/>
          <w:bCs w:val="0"/>
          <w:sz w:val="28"/>
          <w:szCs w:val="28"/>
          <w:lang w:val="en-US" w:eastAsia="zh-CN"/>
        </w:rPr>
        <w:t>截止日期为2022年</w:t>
      </w:r>
      <w:r>
        <w:rPr>
          <w:rFonts w:hint="eastAsia"/>
          <w:b w:val="0"/>
          <w:bCs w:val="0"/>
          <w:sz w:val="28"/>
          <w:szCs w:val="28"/>
          <w:lang w:val="en-US" w:eastAsia="zh-CN"/>
        </w:rPr>
        <w:t>12</w:t>
      </w:r>
      <w:r>
        <w:rPr>
          <w:rFonts w:hint="default"/>
          <w:b w:val="0"/>
          <w:bCs w:val="0"/>
          <w:sz w:val="28"/>
          <w:szCs w:val="28"/>
          <w:lang w:val="en-US" w:eastAsia="zh-CN"/>
        </w:rPr>
        <w:t>月</w:t>
      </w:r>
      <w:r>
        <w:rPr>
          <w:rFonts w:hint="eastAsia"/>
          <w:b w:val="0"/>
          <w:bCs w:val="0"/>
          <w:sz w:val="28"/>
          <w:szCs w:val="28"/>
          <w:lang w:val="en-US" w:eastAsia="zh-CN"/>
        </w:rPr>
        <w:t>31</w:t>
      </w:r>
      <w:r>
        <w:rPr>
          <w:rFonts w:hint="default"/>
          <w:b w:val="0"/>
          <w:bCs w:val="0"/>
          <w:sz w:val="28"/>
          <w:szCs w:val="28"/>
          <w:lang w:val="en-US" w:eastAsia="zh-CN"/>
        </w:rPr>
        <w:t>日。</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2</w:t>
      </w:r>
      <w:r>
        <w:rPr>
          <w:rFonts w:hint="default"/>
          <w:b w:val="0"/>
          <w:bCs w:val="0"/>
          <w:sz w:val="28"/>
          <w:szCs w:val="28"/>
          <w:lang w:val="en-US" w:eastAsia="zh-CN"/>
        </w:rPr>
        <w:t>.在官网注册报名成功以后</w:t>
      </w:r>
      <w:r>
        <w:rPr>
          <w:rFonts w:hint="eastAsia"/>
          <w:b w:val="0"/>
          <w:bCs w:val="0"/>
          <w:sz w:val="28"/>
          <w:szCs w:val="28"/>
          <w:lang w:val="en-US" w:eastAsia="zh-CN"/>
        </w:rPr>
        <w:t>，</w:t>
      </w:r>
      <w:r>
        <w:rPr>
          <w:rFonts w:hint="default"/>
          <w:b w:val="0"/>
          <w:bCs w:val="0"/>
          <w:sz w:val="28"/>
          <w:szCs w:val="28"/>
          <w:lang w:val="en-US" w:eastAsia="zh-CN"/>
        </w:rPr>
        <w:t>请各学院将本学院参赛信息汇总表(见附件1)及参赛项目创业计划书(一式2份)于2022年</w:t>
      </w:r>
      <w:r>
        <w:rPr>
          <w:rFonts w:hint="eastAsia"/>
          <w:b w:val="0"/>
          <w:bCs w:val="0"/>
          <w:sz w:val="28"/>
          <w:szCs w:val="28"/>
          <w:lang w:val="en-US" w:eastAsia="zh-CN"/>
        </w:rPr>
        <w:t>12</w:t>
      </w:r>
      <w:r>
        <w:rPr>
          <w:rFonts w:hint="default"/>
          <w:b w:val="0"/>
          <w:bCs w:val="0"/>
          <w:sz w:val="28"/>
          <w:szCs w:val="28"/>
          <w:lang w:val="en-US" w:eastAsia="zh-CN"/>
        </w:rPr>
        <w:t>月</w:t>
      </w:r>
      <w:r>
        <w:rPr>
          <w:rFonts w:hint="eastAsia"/>
          <w:b w:val="0"/>
          <w:bCs w:val="0"/>
          <w:sz w:val="28"/>
          <w:szCs w:val="28"/>
          <w:lang w:val="en-US" w:eastAsia="zh-CN"/>
        </w:rPr>
        <w:t>31</w:t>
      </w:r>
      <w:r>
        <w:rPr>
          <w:rFonts w:hint="default"/>
          <w:b w:val="0"/>
          <w:bCs w:val="0"/>
          <w:sz w:val="28"/>
          <w:szCs w:val="28"/>
          <w:lang w:val="en-US" w:eastAsia="zh-CN"/>
        </w:rPr>
        <w:t>日前以院系为单位统一报送至创新创业学院20</w:t>
      </w:r>
      <w:r>
        <w:rPr>
          <w:rFonts w:hint="eastAsia"/>
          <w:b w:val="0"/>
          <w:bCs w:val="0"/>
          <w:sz w:val="28"/>
          <w:szCs w:val="28"/>
          <w:lang w:val="en-US" w:eastAsia="zh-CN"/>
        </w:rPr>
        <w:t>10</w:t>
      </w:r>
      <w:r>
        <w:rPr>
          <w:rFonts w:hint="default"/>
          <w:b w:val="0"/>
          <w:bCs w:val="0"/>
          <w:sz w:val="28"/>
          <w:szCs w:val="28"/>
          <w:lang w:val="en-US" w:eastAsia="zh-CN"/>
        </w:rPr>
        <w:t>室</w:t>
      </w:r>
      <w:r>
        <w:rPr>
          <w:rFonts w:hint="eastAsia"/>
          <w:b w:val="0"/>
          <w:bCs w:val="0"/>
          <w:sz w:val="28"/>
          <w:szCs w:val="28"/>
          <w:lang w:val="en-US" w:eastAsia="zh-CN"/>
        </w:rPr>
        <w:t>，</w:t>
      </w:r>
      <w:r>
        <w:rPr>
          <w:rFonts w:hint="default"/>
          <w:b w:val="0"/>
          <w:bCs w:val="0"/>
          <w:sz w:val="28"/>
          <w:szCs w:val="28"/>
          <w:lang w:val="en-US" w:eastAsia="zh-CN"/>
        </w:rPr>
        <w:t>电子版发送至邮箱:</w:t>
      </w:r>
      <w:r>
        <w:rPr>
          <w:rFonts w:hint="eastAsia"/>
          <w:b w:val="0"/>
          <w:bCs w:val="0"/>
          <w:sz w:val="28"/>
          <w:szCs w:val="28"/>
          <w:lang w:val="en-US" w:eastAsia="zh-CN"/>
        </w:rPr>
        <w:t>1580311201@qq.com</w:t>
      </w:r>
      <w:r>
        <w:rPr>
          <w:rFonts w:hint="default"/>
          <w:b w:val="0"/>
          <w:bCs w:val="0"/>
          <w:sz w:val="28"/>
          <w:szCs w:val="28"/>
          <w:lang w:val="en-US" w:eastAsia="zh-CN"/>
        </w:rPr>
        <w:t>。</w:t>
      </w:r>
    </w:p>
    <w:p>
      <w:pPr>
        <w:ind w:firstLine="562" w:firstLineChars="200"/>
        <w:jc w:val="both"/>
        <w:rPr>
          <w:rFonts w:hint="default"/>
          <w:b/>
          <w:bCs/>
          <w:sz w:val="28"/>
          <w:szCs w:val="28"/>
          <w:lang w:val="en-US" w:eastAsia="zh-CN"/>
        </w:rPr>
      </w:pPr>
      <w:r>
        <w:rPr>
          <w:rFonts w:hint="eastAsia"/>
          <w:b/>
          <w:bCs/>
          <w:sz w:val="28"/>
          <w:szCs w:val="28"/>
          <w:lang w:val="en-US" w:eastAsia="zh-CN"/>
        </w:rPr>
        <w:t>七、</w:t>
      </w:r>
      <w:r>
        <w:rPr>
          <w:rFonts w:hint="default"/>
          <w:b/>
          <w:bCs/>
          <w:sz w:val="28"/>
          <w:szCs w:val="28"/>
          <w:lang w:val="en-US" w:eastAsia="zh-CN"/>
        </w:rPr>
        <w:t>竞赛选拔形式</w:t>
      </w:r>
    </w:p>
    <w:p>
      <w:pPr>
        <w:ind w:firstLine="560" w:firstLineChars="200"/>
        <w:jc w:val="both"/>
        <w:rPr>
          <w:rFonts w:hint="default"/>
          <w:b/>
          <w:bCs/>
          <w:sz w:val="28"/>
          <w:szCs w:val="28"/>
          <w:lang w:val="en-US" w:eastAsia="zh-CN"/>
        </w:rPr>
      </w:pPr>
      <w:r>
        <w:rPr>
          <w:rFonts w:hint="default"/>
          <w:b w:val="0"/>
          <w:bCs w:val="0"/>
          <w:sz w:val="28"/>
          <w:szCs w:val="28"/>
          <w:lang w:val="en-US" w:eastAsia="zh-CN"/>
        </w:rPr>
        <w:t>各学院须在公布的截止日期之前确定好各院大赛负责人将参赛作品信息汇总表报送至创新创业学院</w:t>
      </w:r>
      <w:r>
        <w:rPr>
          <w:rFonts w:hint="eastAsia"/>
          <w:b w:val="0"/>
          <w:bCs w:val="0"/>
          <w:sz w:val="28"/>
          <w:szCs w:val="28"/>
          <w:lang w:val="en-US" w:eastAsia="zh-CN"/>
        </w:rPr>
        <w:t>。</w:t>
      </w:r>
      <w:r>
        <w:rPr>
          <w:rFonts w:hint="default"/>
          <w:b w:val="0"/>
          <w:bCs w:val="0"/>
          <w:sz w:val="28"/>
          <w:szCs w:val="28"/>
          <w:lang w:val="en-US" w:eastAsia="zh-CN"/>
        </w:rPr>
        <w:t>创新创业学院将参赛作品汇总后按照类别组织校内复赛及总决赛。在参赛项目评审时</w:t>
      </w:r>
      <w:r>
        <w:rPr>
          <w:rFonts w:hint="eastAsia"/>
          <w:b w:val="0"/>
          <w:bCs w:val="0"/>
          <w:sz w:val="28"/>
          <w:szCs w:val="28"/>
          <w:lang w:val="en-US" w:eastAsia="zh-CN"/>
        </w:rPr>
        <w:t>，</w:t>
      </w:r>
      <w:r>
        <w:rPr>
          <w:rFonts w:hint="default"/>
          <w:b w:val="0"/>
          <w:bCs w:val="0"/>
          <w:sz w:val="28"/>
          <w:szCs w:val="28"/>
          <w:lang w:val="en-US" w:eastAsia="zh-CN"/>
        </w:rPr>
        <w:t>采取创业计划书评审及公开答辩相结合的形式</w:t>
      </w:r>
      <w:r>
        <w:rPr>
          <w:rFonts w:hint="eastAsia"/>
          <w:b w:val="0"/>
          <w:bCs w:val="0"/>
          <w:sz w:val="28"/>
          <w:szCs w:val="28"/>
          <w:lang w:val="en-US" w:eastAsia="zh-CN"/>
        </w:rPr>
        <w:t>，</w:t>
      </w:r>
      <w:r>
        <w:rPr>
          <w:rFonts w:hint="default"/>
          <w:b w:val="0"/>
          <w:bCs w:val="0"/>
          <w:sz w:val="28"/>
          <w:szCs w:val="28"/>
          <w:lang w:val="en-US" w:eastAsia="zh-CN"/>
        </w:rPr>
        <w:t>分值各占50%。</w:t>
      </w:r>
    </w:p>
    <w:p>
      <w:pPr>
        <w:ind w:firstLine="562" w:firstLineChars="200"/>
        <w:jc w:val="both"/>
        <w:rPr>
          <w:rFonts w:hint="default"/>
          <w:b/>
          <w:bCs/>
          <w:sz w:val="28"/>
          <w:szCs w:val="28"/>
          <w:lang w:val="en-US" w:eastAsia="zh-CN"/>
        </w:rPr>
      </w:pPr>
      <w:r>
        <w:rPr>
          <w:rFonts w:hint="eastAsia"/>
          <w:b/>
          <w:bCs/>
          <w:sz w:val="28"/>
          <w:szCs w:val="28"/>
          <w:lang w:val="en-US" w:eastAsia="zh-CN"/>
        </w:rPr>
        <w:t>八、</w:t>
      </w:r>
      <w:r>
        <w:rPr>
          <w:rFonts w:hint="default"/>
          <w:b/>
          <w:bCs/>
          <w:sz w:val="28"/>
          <w:szCs w:val="28"/>
          <w:lang w:val="en-US" w:eastAsia="zh-CN"/>
        </w:rPr>
        <w:t>奖项设置</w:t>
      </w:r>
    </w:p>
    <w:p>
      <w:pPr>
        <w:ind w:firstLine="560" w:firstLineChars="200"/>
        <w:jc w:val="both"/>
        <w:rPr>
          <w:rFonts w:hint="default"/>
          <w:b/>
          <w:bCs/>
          <w:sz w:val="28"/>
          <w:szCs w:val="28"/>
          <w:lang w:val="en-US" w:eastAsia="zh-CN"/>
        </w:rPr>
      </w:pPr>
      <w:r>
        <w:rPr>
          <w:rFonts w:hint="default"/>
          <w:b w:val="0"/>
          <w:bCs w:val="0"/>
          <w:sz w:val="28"/>
          <w:szCs w:val="28"/>
          <w:lang w:val="en-US" w:eastAsia="zh-CN"/>
        </w:rPr>
        <w:t>1.大赛设置优秀组织奖</w:t>
      </w:r>
      <w:r>
        <w:rPr>
          <w:rFonts w:hint="eastAsia"/>
          <w:b w:val="0"/>
          <w:bCs w:val="0"/>
          <w:sz w:val="28"/>
          <w:szCs w:val="28"/>
          <w:lang w:val="en-US" w:eastAsia="zh-CN"/>
        </w:rPr>
        <w:t>3</w:t>
      </w:r>
      <w:r>
        <w:rPr>
          <w:rFonts w:hint="default"/>
          <w:b w:val="0"/>
          <w:bCs w:val="0"/>
          <w:sz w:val="28"/>
          <w:szCs w:val="28"/>
          <w:lang w:val="en-US" w:eastAsia="zh-CN"/>
        </w:rPr>
        <w:t>个</w:t>
      </w:r>
      <w:r>
        <w:rPr>
          <w:rFonts w:hint="eastAsia"/>
          <w:b w:val="0"/>
          <w:bCs w:val="0"/>
          <w:sz w:val="28"/>
          <w:szCs w:val="28"/>
          <w:lang w:val="en-US" w:eastAsia="zh-CN"/>
        </w:rPr>
        <w:t>，</w:t>
      </w:r>
      <w:r>
        <w:rPr>
          <w:rFonts w:hint="default"/>
          <w:b w:val="0"/>
          <w:bCs w:val="0"/>
          <w:sz w:val="28"/>
          <w:szCs w:val="28"/>
          <w:lang w:val="en-US" w:eastAsia="zh-CN"/>
        </w:rPr>
        <w:t>表彰在赛中成绩</w:t>
      </w:r>
      <w:r>
        <w:rPr>
          <w:rFonts w:hint="eastAsia"/>
          <w:b w:val="0"/>
          <w:bCs w:val="0"/>
          <w:sz w:val="28"/>
          <w:szCs w:val="28"/>
          <w:lang w:val="en-US" w:eastAsia="zh-CN"/>
        </w:rPr>
        <w:t>突</w:t>
      </w:r>
      <w:r>
        <w:rPr>
          <w:rFonts w:hint="default"/>
          <w:b w:val="0"/>
          <w:bCs w:val="0"/>
          <w:sz w:val="28"/>
          <w:szCs w:val="28"/>
          <w:lang w:val="en-US" w:eastAsia="zh-CN"/>
        </w:rPr>
        <w:t>出的学院</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2.大赛设置单项奖</w:t>
      </w:r>
      <w:r>
        <w:rPr>
          <w:rFonts w:hint="eastAsia"/>
          <w:b w:val="0"/>
          <w:bCs w:val="0"/>
          <w:sz w:val="28"/>
          <w:szCs w:val="28"/>
          <w:lang w:val="en-US" w:eastAsia="zh-CN"/>
        </w:rPr>
        <w:t>，</w:t>
      </w:r>
      <w:r>
        <w:rPr>
          <w:rFonts w:hint="default"/>
          <w:b w:val="0"/>
          <w:bCs w:val="0"/>
          <w:sz w:val="28"/>
          <w:szCs w:val="28"/>
          <w:lang w:val="en-US" w:eastAsia="zh-CN"/>
        </w:rPr>
        <w:t>表彰一、二、三等奖若干名</w:t>
      </w:r>
      <w:r>
        <w:rPr>
          <w:rFonts w:hint="eastAsia"/>
          <w:b w:val="0"/>
          <w:bCs w:val="0"/>
          <w:sz w:val="28"/>
          <w:szCs w:val="28"/>
          <w:lang w:val="en-US" w:eastAsia="zh-CN"/>
        </w:rPr>
        <w:t>，</w:t>
      </w:r>
      <w:r>
        <w:rPr>
          <w:rFonts w:hint="default"/>
          <w:b w:val="0"/>
          <w:bCs w:val="0"/>
          <w:sz w:val="28"/>
          <w:szCs w:val="28"/>
          <w:lang w:val="en-US" w:eastAsia="zh-CN"/>
        </w:rPr>
        <w:t>分别颁发证书及奖品</w:t>
      </w:r>
      <w:r>
        <w:rPr>
          <w:rFonts w:hint="eastAsia"/>
          <w:b w:val="0"/>
          <w:bCs w:val="0"/>
          <w:sz w:val="28"/>
          <w:szCs w:val="28"/>
          <w:lang w:val="en-US" w:eastAsia="zh-CN"/>
        </w:rPr>
        <w:t>，</w:t>
      </w:r>
      <w:r>
        <w:rPr>
          <w:rFonts w:hint="default"/>
          <w:b w:val="0"/>
          <w:bCs w:val="0"/>
          <w:sz w:val="28"/>
          <w:szCs w:val="28"/>
          <w:lang w:val="en-US" w:eastAsia="zh-CN"/>
        </w:rPr>
        <w:t>大赛将评出优秀指导教师若干名进行表彰</w:t>
      </w:r>
      <w:r>
        <w:rPr>
          <w:rFonts w:hint="eastAsia"/>
          <w:b w:val="0"/>
          <w:bCs w:val="0"/>
          <w:sz w:val="28"/>
          <w:szCs w:val="28"/>
          <w:lang w:val="en-US" w:eastAsia="zh-CN"/>
        </w:rPr>
        <w:t>。</w:t>
      </w:r>
      <w:r>
        <w:rPr>
          <w:rFonts w:hint="default"/>
          <w:b w:val="0"/>
          <w:bCs w:val="0"/>
          <w:sz w:val="28"/>
          <w:szCs w:val="28"/>
          <w:lang w:val="en-US" w:eastAsia="zh-CN"/>
        </w:rPr>
        <w:t>其中前若干名的项目将参加学校总决赛。</w:t>
      </w:r>
    </w:p>
    <w:p>
      <w:pPr>
        <w:ind w:firstLine="562" w:firstLineChars="200"/>
        <w:jc w:val="both"/>
        <w:rPr>
          <w:rFonts w:hint="default"/>
          <w:b/>
          <w:bCs/>
          <w:sz w:val="28"/>
          <w:szCs w:val="28"/>
          <w:lang w:val="en-US" w:eastAsia="zh-CN"/>
        </w:rPr>
      </w:pPr>
      <w:r>
        <w:rPr>
          <w:rFonts w:hint="eastAsia"/>
          <w:b/>
          <w:bCs/>
          <w:sz w:val="28"/>
          <w:szCs w:val="28"/>
          <w:lang w:val="en-US" w:eastAsia="zh-CN"/>
        </w:rPr>
        <w:t>九、</w:t>
      </w:r>
      <w:r>
        <w:rPr>
          <w:rFonts w:hint="default"/>
          <w:b/>
          <w:bCs/>
          <w:sz w:val="28"/>
          <w:szCs w:val="28"/>
          <w:lang w:val="en-US" w:eastAsia="zh-CN"/>
        </w:rPr>
        <w:t>竞赛服务联系方式</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联系人</w:t>
      </w:r>
      <w:r>
        <w:rPr>
          <w:rFonts w:hint="eastAsia"/>
          <w:b w:val="0"/>
          <w:bCs w:val="0"/>
          <w:sz w:val="28"/>
          <w:szCs w:val="28"/>
          <w:lang w:val="en-US" w:eastAsia="zh-CN"/>
        </w:rPr>
        <w:t>：刘敏0370-3189914</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电子邮箱:</w:t>
      </w:r>
      <w:r>
        <w:rPr>
          <w:rFonts w:hint="eastAsia"/>
          <w:b w:val="0"/>
          <w:bCs w:val="0"/>
          <w:sz w:val="28"/>
          <w:szCs w:val="28"/>
          <w:lang w:val="en-US" w:eastAsia="zh-CN"/>
        </w:rPr>
        <w:t>1580311201@qq.com</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详细信息见全国三创赛官网(www.3chuang.net)</w:t>
      </w:r>
    </w:p>
    <w:p>
      <w:pPr>
        <w:ind w:firstLine="560" w:firstLineChars="200"/>
        <w:jc w:val="both"/>
        <w:rPr>
          <w:rFonts w:hint="default"/>
          <w:b w:val="0"/>
          <w:bCs w:val="0"/>
          <w:sz w:val="28"/>
          <w:szCs w:val="28"/>
          <w:lang w:val="en-US" w:eastAsia="zh-CN"/>
        </w:rPr>
      </w:pPr>
    </w:p>
    <w:p>
      <w:pPr>
        <w:ind w:firstLine="560" w:firstLineChars="200"/>
        <w:jc w:val="both"/>
        <w:rPr>
          <w:rFonts w:hint="default"/>
          <w:b w:val="0"/>
          <w:bCs w:val="0"/>
          <w:sz w:val="28"/>
          <w:szCs w:val="28"/>
          <w:lang w:val="en-US" w:eastAsia="zh-CN"/>
        </w:rPr>
      </w:pPr>
    </w:p>
    <w:p>
      <w:pPr>
        <w:ind w:firstLine="562" w:firstLineChars="200"/>
        <w:jc w:val="left"/>
        <w:rPr>
          <w:rFonts w:hint="eastAsia"/>
          <w:b/>
          <w:bCs/>
          <w:sz w:val="28"/>
          <w:szCs w:val="28"/>
          <w:lang w:val="en-US" w:eastAsia="zh-CN"/>
        </w:rPr>
      </w:pPr>
      <w:r>
        <w:rPr>
          <w:rFonts w:hint="default"/>
          <w:b/>
          <w:bCs/>
          <w:sz w:val="28"/>
          <w:szCs w:val="28"/>
          <w:lang w:val="en-US" w:eastAsia="zh-CN"/>
        </w:rPr>
        <w:t>附件</w:t>
      </w:r>
      <w:r>
        <w:rPr>
          <w:rFonts w:hint="eastAsia"/>
          <w:b/>
          <w:bCs/>
          <w:sz w:val="28"/>
          <w:szCs w:val="28"/>
          <w:lang w:val="en-US" w:eastAsia="zh-CN"/>
        </w:rPr>
        <w:t>:</w:t>
      </w:r>
    </w:p>
    <w:p>
      <w:pPr>
        <w:ind w:firstLine="560" w:firstLineChars="200"/>
        <w:jc w:val="left"/>
        <w:rPr>
          <w:rFonts w:hint="default"/>
          <w:b w:val="0"/>
          <w:bCs w:val="0"/>
          <w:sz w:val="28"/>
          <w:szCs w:val="28"/>
          <w:lang w:val="en-US" w:eastAsia="zh-CN"/>
        </w:rPr>
      </w:pPr>
      <w:r>
        <w:rPr>
          <w:rFonts w:hint="default"/>
          <w:b w:val="0"/>
          <w:bCs w:val="0"/>
          <w:sz w:val="28"/>
          <w:szCs w:val="28"/>
          <w:lang w:val="en-US" w:eastAsia="zh-CN"/>
        </w:rPr>
        <w:t>1.《第十</w:t>
      </w:r>
      <w:r>
        <w:rPr>
          <w:rFonts w:hint="eastAsia"/>
          <w:b w:val="0"/>
          <w:bCs w:val="0"/>
          <w:sz w:val="28"/>
          <w:szCs w:val="28"/>
          <w:lang w:val="en-US" w:eastAsia="zh-CN"/>
        </w:rPr>
        <w:t>三</w:t>
      </w:r>
      <w:r>
        <w:rPr>
          <w:rFonts w:hint="default"/>
          <w:b w:val="0"/>
          <w:bCs w:val="0"/>
          <w:sz w:val="28"/>
          <w:szCs w:val="28"/>
          <w:lang w:val="en-US" w:eastAsia="zh-CN"/>
        </w:rPr>
        <w:t>届全国大学生电子商务</w:t>
      </w:r>
      <w:r>
        <w:rPr>
          <w:rFonts w:hint="eastAsia"/>
          <w:b w:val="0"/>
          <w:bCs w:val="0"/>
          <w:sz w:val="28"/>
          <w:szCs w:val="28"/>
          <w:lang w:val="en-US" w:eastAsia="zh-CN"/>
        </w:rPr>
        <w:t>“</w:t>
      </w:r>
      <w:r>
        <w:rPr>
          <w:rFonts w:hint="default"/>
          <w:b w:val="0"/>
          <w:bCs w:val="0"/>
          <w:sz w:val="28"/>
          <w:szCs w:val="28"/>
          <w:lang w:val="en-US" w:eastAsia="zh-CN"/>
        </w:rPr>
        <w:t>三创赛</w:t>
      </w:r>
      <w:r>
        <w:rPr>
          <w:rFonts w:hint="eastAsia"/>
          <w:b w:val="0"/>
          <w:bCs w:val="0"/>
          <w:sz w:val="28"/>
          <w:szCs w:val="28"/>
          <w:lang w:val="en-US" w:eastAsia="zh-CN"/>
        </w:rPr>
        <w:t>”</w:t>
      </w:r>
      <w:r>
        <w:rPr>
          <w:rFonts w:hint="default"/>
          <w:b w:val="0"/>
          <w:bCs w:val="0"/>
          <w:sz w:val="28"/>
          <w:szCs w:val="28"/>
          <w:lang w:val="en-US" w:eastAsia="zh-CN"/>
        </w:rPr>
        <w:t>校内选拔赛推荐项目汇总表》</w:t>
      </w:r>
    </w:p>
    <w:p>
      <w:pPr>
        <w:ind w:firstLine="560" w:firstLineChars="200"/>
        <w:jc w:val="both"/>
        <w:rPr>
          <w:rFonts w:hint="eastAsia"/>
          <w:b w:val="0"/>
          <w:bCs w:val="0"/>
          <w:sz w:val="28"/>
          <w:szCs w:val="28"/>
          <w:lang w:val="en-US" w:eastAsia="zh-CN"/>
        </w:rPr>
      </w:pPr>
      <w:r>
        <w:rPr>
          <w:rFonts w:hint="default"/>
          <w:b w:val="0"/>
          <w:bCs w:val="0"/>
          <w:sz w:val="28"/>
          <w:szCs w:val="28"/>
          <w:lang w:val="en-US" w:eastAsia="zh-CN"/>
        </w:rPr>
        <w:t>2.《第十</w:t>
      </w:r>
      <w:r>
        <w:rPr>
          <w:rFonts w:hint="eastAsia"/>
          <w:b w:val="0"/>
          <w:bCs w:val="0"/>
          <w:sz w:val="28"/>
          <w:szCs w:val="28"/>
          <w:lang w:val="en-US" w:eastAsia="zh-CN"/>
        </w:rPr>
        <w:t>三</w:t>
      </w:r>
      <w:r>
        <w:rPr>
          <w:rFonts w:hint="default"/>
          <w:b w:val="0"/>
          <w:bCs w:val="0"/>
          <w:sz w:val="28"/>
          <w:szCs w:val="28"/>
          <w:lang w:val="en-US" w:eastAsia="zh-CN"/>
        </w:rPr>
        <w:t>届三创赛竞赛评分细则</w:t>
      </w:r>
      <w:r>
        <w:rPr>
          <w:rFonts w:hint="eastAsia"/>
          <w:b w:val="0"/>
          <w:bCs w:val="0"/>
          <w:sz w:val="28"/>
          <w:szCs w:val="28"/>
          <w:lang w:val="en-US" w:eastAsia="zh-CN"/>
        </w:rPr>
        <w:t>》</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3.</w:t>
      </w:r>
      <w:r>
        <w:rPr>
          <w:rFonts w:hint="default"/>
          <w:b w:val="0"/>
          <w:bCs w:val="0"/>
          <w:sz w:val="28"/>
          <w:szCs w:val="28"/>
          <w:lang w:val="en-US" w:eastAsia="zh-CN"/>
        </w:rPr>
        <w:t>《第十</w:t>
      </w:r>
      <w:r>
        <w:rPr>
          <w:rFonts w:hint="eastAsia"/>
          <w:b w:val="0"/>
          <w:bCs w:val="0"/>
          <w:sz w:val="28"/>
          <w:szCs w:val="28"/>
          <w:lang w:val="en-US" w:eastAsia="zh-CN"/>
        </w:rPr>
        <w:t>三</w:t>
      </w:r>
      <w:r>
        <w:rPr>
          <w:rFonts w:hint="default"/>
          <w:b w:val="0"/>
          <w:bCs w:val="0"/>
          <w:sz w:val="28"/>
          <w:szCs w:val="28"/>
          <w:lang w:val="en-US" w:eastAsia="zh-CN"/>
        </w:rPr>
        <w:t>届全国大学生电子商务</w:t>
      </w:r>
      <w:r>
        <w:rPr>
          <w:rFonts w:hint="eastAsia"/>
          <w:b w:val="0"/>
          <w:bCs w:val="0"/>
          <w:sz w:val="28"/>
          <w:szCs w:val="28"/>
          <w:lang w:val="en-US" w:eastAsia="zh-CN"/>
        </w:rPr>
        <w:t>“</w:t>
      </w:r>
      <w:r>
        <w:rPr>
          <w:rFonts w:hint="default"/>
          <w:b w:val="0"/>
          <w:bCs w:val="0"/>
          <w:sz w:val="28"/>
          <w:szCs w:val="28"/>
          <w:lang w:val="en-US" w:eastAsia="zh-CN"/>
        </w:rPr>
        <w:t>三创赛</w:t>
      </w:r>
      <w:r>
        <w:rPr>
          <w:rFonts w:hint="eastAsia"/>
          <w:b w:val="0"/>
          <w:bCs w:val="0"/>
          <w:sz w:val="28"/>
          <w:szCs w:val="28"/>
          <w:lang w:val="en-US" w:eastAsia="zh-CN"/>
        </w:rPr>
        <w:t>”各学院报名分配一览表》</w:t>
      </w:r>
      <w:bookmarkStart w:id="0" w:name="_GoBack"/>
      <w:bookmarkEnd w:id="0"/>
    </w:p>
    <w:p>
      <w:pPr>
        <w:jc w:val="both"/>
        <w:rPr>
          <w:rFonts w:hint="default"/>
          <w:b/>
          <w:bCs/>
          <w:sz w:val="24"/>
          <w:szCs w:val="24"/>
          <w:lang w:val="en-US" w:eastAsia="zh-CN"/>
        </w:rPr>
      </w:pPr>
    </w:p>
    <w:p>
      <w:pPr>
        <w:jc w:val="both"/>
        <w:rPr>
          <w:rFonts w:hint="default"/>
          <w:b/>
          <w:bCs/>
          <w:sz w:val="24"/>
          <w:szCs w:val="24"/>
          <w:lang w:val="en-US" w:eastAsia="zh-CN"/>
        </w:rPr>
      </w:pPr>
    </w:p>
    <w:p>
      <w:pPr>
        <w:jc w:val="both"/>
        <w:rPr>
          <w:rFonts w:hint="default"/>
          <w:b/>
          <w:bCs/>
          <w:sz w:val="24"/>
          <w:szCs w:val="24"/>
          <w:lang w:val="en-US" w:eastAsia="zh-CN"/>
        </w:rPr>
      </w:pPr>
    </w:p>
    <w:p>
      <w:pPr>
        <w:jc w:val="both"/>
        <w:rPr>
          <w:rFonts w:hint="default"/>
          <w:b/>
          <w:bCs/>
          <w:sz w:val="24"/>
          <w:szCs w:val="24"/>
          <w:lang w:val="en-US" w:eastAsia="zh-CN"/>
        </w:rPr>
      </w:pPr>
    </w:p>
    <w:p>
      <w:pPr>
        <w:jc w:val="both"/>
        <w:rPr>
          <w:rFonts w:hint="default"/>
          <w:b/>
          <w:bCs/>
          <w:sz w:val="24"/>
          <w:szCs w:val="24"/>
          <w:lang w:val="en-US" w:eastAsia="zh-CN"/>
        </w:rPr>
      </w:pPr>
    </w:p>
    <w:p>
      <w:pPr>
        <w:jc w:val="both"/>
        <w:rPr>
          <w:rFonts w:hint="default"/>
          <w:b/>
          <w:bCs/>
          <w:sz w:val="24"/>
          <w:szCs w:val="24"/>
          <w:lang w:val="en-US" w:eastAsia="zh-CN"/>
        </w:rPr>
      </w:pPr>
    </w:p>
    <w:p>
      <w:pPr>
        <w:jc w:val="both"/>
        <w:rPr>
          <w:rFonts w:hint="default"/>
          <w:b/>
          <w:bCs/>
          <w:sz w:val="24"/>
          <w:szCs w:val="24"/>
          <w:lang w:val="en-US" w:eastAsia="zh-CN"/>
        </w:rPr>
      </w:pPr>
    </w:p>
    <w:p>
      <w:pPr>
        <w:jc w:val="right"/>
        <w:rPr>
          <w:rFonts w:hint="eastAsia"/>
          <w:b w:val="0"/>
          <w:bCs w:val="0"/>
          <w:sz w:val="28"/>
          <w:szCs w:val="28"/>
          <w:lang w:val="en-US" w:eastAsia="zh-CN"/>
        </w:rPr>
      </w:pPr>
    </w:p>
    <w:p>
      <w:pPr>
        <w:jc w:val="right"/>
        <w:rPr>
          <w:rFonts w:hint="eastAsia"/>
          <w:b w:val="0"/>
          <w:bCs w:val="0"/>
          <w:sz w:val="28"/>
          <w:szCs w:val="28"/>
          <w:lang w:val="en-US" w:eastAsia="zh-CN"/>
        </w:rPr>
      </w:pPr>
      <w:r>
        <w:rPr>
          <w:rFonts w:hint="eastAsia"/>
          <w:b w:val="0"/>
          <w:bCs w:val="0"/>
          <w:sz w:val="28"/>
          <w:szCs w:val="28"/>
          <w:lang w:val="en-US" w:eastAsia="zh-CN"/>
        </w:rPr>
        <w:t>2022年10月2日</w:t>
      </w:r>
    </w:p>
    <w:p>
      <w:pPr>
        <w:jc w:val="right"/>
        <w:rPr>
          <w:rFonts w:hint="eastAsia"/>
          <w:b w:val="0"/>
          <w:bCs w:val="0"/>
          <w:sz w:val="28"/>
          <w:szCs w:val="28"/>
          <w:lang w:val="en-US" w:eastAsia="zh-CN"/>
        </w:rPr>
      </w:pPr>
    </w:p>
    <w:p>
      <w:pPr>
        <w:jc w:val="right"/>
        <w:rPr>
          <w:rFonts w:hint="eastAsia"/>
          <w:b w:val="0"/>
          <w:bCs w:val="0"/>
          <w:sz w:val="28"/>
          <w:szCs w:val="28"/>
          <w:lang w:val="en-US" w:eastAsia="zh-CN"/>
        </w:rPr>
      </w:pPr>
    </w:p>
    <w:p>
      <w:pPr>
        <w:jc w:val="right"/>
        <w:rPr>
          <w:rFonts w:hint="eastAsia"/>
          <w:b w:val="0"/>
          <w:bCs w:val="0"/>
          <w:sz w:val="28"/>
          <w:szCs w:val="28"/>
          <w:lang w:val="en-US" w:eastAsia="zh-CN"/>
        </w:rPr>
      </w:pPr>
    </w:p>
    <w:p>
      <w:pPr>
        <w:jc w:val="right"/>
        <w:rPr>
          <w:rFonts w:hint="eastAsia"/>
          <w:b w:val="0"/>
          <w:bCs w:val="0"/>
          <w:sz w:val="28"/>
          <w:szCs w:val="28"/>
          <w:lang w:val="en-US" w:eastAsia="zh-CN"/>
        </w:rPr>
      </w:pPr>
    </w:p>
    <w:p>
      <w:pPr>
        <w:jc w:val="right"/>
        <w:rPr>
          <w:rFonts w:hint="eastAsia"/>
          <w:b w:val="0"/>
          <w:bCs w:val="0"/>
          <w:sz w:val="28"/>
          <w:szCs w:val="28"/>
          <w:lang w:val="en-US" w:eastAsia="zh-CN"/>
        </w:rPr>
      </w:pPr>
    </w:p>
    <w:p>
      <w:pPr>
        <w:jc w:val="right"/>
        <w:rPr>
          <w:rFonts w:hint="eastAsia"/>
          <w:b w:val="0"/>
          <w:bCs w:val="0"/>
          <w:sz w:val="28"/>
          <w:szCs w:val="28"/>
          <w:lang w:val="en-US" w:eastAsia="zh-CN"/>
        </w:rPr>
      </w:pPr>
    </w:p>
    <w:p>
      <w:pPr>
        <w:jc w:val="both"/>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eastAsia"/>
          <w:b/>
          <w:bCs/>
          <w:sz w:val="28"/>
          <w:szCs w:val="28"/>
          <w:lang w:val="en-US" w:eastAsia="zh-CN"/>
        </w:rPr>
      </w:pPr>
    </w:p>
    <w:p>
      <w:pPr>
        <w:jc w:val="left"/>
        <w:rPr>
          <w:rFonts w:hint="eastAsia"/>
          <w:b/>
          <w:bCs/>
          <w:sz w:val="28"/>
          <w:szCs w:val="28"/>
          <w:lang w:val="en-US" w:eastAsia="zh-CN"/>
        </w:rPr>
      </w:pPr>
      <w:r>
        <w:rPr>
          <w:rFonts w:hint="eastAsia"/>
          <w:b/>
          <w:bCs/>
          <w:sz w:val="28"/>
          <w:szCs w:val="28"/>
          <w:lang w:val="en-US" w:eastAsia="zh-CN"/>
        </w:rPr>
        <w:t>附件1</w:t>
      </w:r>
    </w:p>
    <w:p>
      <w:pPr>
        <w:jc w:val="center"/>
        <w:rPr>
          <w:rFonts w:hint="default"/>
          <w:b/>
          <w:bCs/>
          <w:sz w:val="24"/>
          <w:szCs w:val="24"/>
          <w:lang w:val="en-US" w:eastAsia="zh-CN"/>
        </w:rPr>
      </w:pPr>
      <w:r>
        <w:rPr>
          <w:rFonts w:hint="default"/>
          <w:b/>
          <w:bCs/>
          <w:sz w:val="36"/>
          <w:szCs w:val="36"/>
          <w:lang w:val="en-US" w:eastAsia="zh-CN"/>
        </w:rPr>
        <w:t>第十</w:t>
      </w:r>
      <w:r>
        <w:rPr>
          <w:rFonts w:hint="eastAsia"/>
          <w:b/>
          <w:bCs/>
          <w:sz w:val="36"/>
          <w:szCs w:val="36"/>
          <w:lang w:val="en-US" w:eastAsia="zh-CN"/>
        </w:rPr>
        <w:t>三</w:t>
      </w:r>
      <w:r>
        <w:rPr>
          <w:rFonts w:hint="default"/>
          <w:b/>
          <w:bCs/>
          <w:sz w:val="36"/>
          <w:szCs w:val="36"/>
          <w:lang w:val="en-US" w:eastAsia="zh-CN"/>
        </w:rPr>
        <w:t>届全国大学生电子商务</w:t>
      </w:r>
      <w:r>
        <w:rPr>
          <w:rFonts w:hint="eastAsia"/>
          <w:b/>
          <w:bCs/>
          <w:sz w:val="36"/>
          <w:szCs w:val="36"/>
          <w:lang w:val="en-US" w:eastAsia="zh-CN"/>
        </w:rPr>
        <w:t>“</w:t>
      </w:r>
      <w:r>
        <w:rPr>
          <w:rFonts w:hint="default"/>
          <w:b/>
          <w:bCs/>
          <w:sz w:val="36"/>
          <w:szCs w:val="36"/>
          <w:lang w:val="en-US" w:eastAsia="zh-CN"/>
        </w:rPr>
        <w:t>三创赛</w:t>
      </w:r>
      <w:r>
        <w:rPr>
          <w:rFonts w:hint="eastAsia"/>
          <w:b/>
          <w:bCs/>
          <w:sz w:val="36"/>
          <w:szCs w:val="36"/>
          <w:lang w:val="en-US" w:eastAsia="zh-CN"/>
        </w:rPr>
        <w:t>”</w:t>
      </w:r>
      <w:r>
        <w:rPr>
          <w:rFonts w:hint="default"/>
          <w:b/>
          <w:bCs/>
          <w:sz w:val="36"/>
          <w:szCs w:val="36"/>
          <w:lang w:val="en-US" w:eastAsia="zh-CN"/>
        </w:rPr>
        <w:t>校内选拔赛推荐项目汇总表</w:t>
      </w:r>
    </w:p>
    <w:p>
      <w:pPr>
        <w:jc w:val="center"/>
        <w:rPr>
          <w:rFonts w:hint="default"/>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学院（盖章）：                                  负责人：                                   联系人：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20"/>
        <w:gridCol w:w="2475"/>
        <w:gridCol w:w="2585"/>
        <w:gridCol w:w="1772"/>
        <w:gridCol w:w="1772"/>
        <w:gridCol w:w="1772"/>
        <w:gridCol w:w="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6"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320"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报名ID</w:t>
            </w:r>
          </w:p>
        </w:tc>
        <w:tc>
          <w:tcPr>
            <w:tcW w:w="2475"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团队名称</w:t>
            </w:r>
          </w:p>
        </w:tc>
        <w:tc>
          <w:tcPr>
            <w:tcW w:w="2585"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项目名称</w:t>
            </w:r>
          </w:p>
        </w:tc>
        <w:tc>
          <w:tcPr>
            <w:tcW w:w="7088" w:type="dxa"/>
            <w:gridSpan w:val="5"/>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6" w:type="dxa"/>
            <w:vMerge w:val="continue"/>
            <w:vAlign w:val="center"/>
          </w:tcPr>
          <w:p>
            <w:pPr>
              <w:jc w:val="center"/>
              <w:rPr>
                <w:rFonts w:hint="default"/>
                <w:b/>
                <w:bCs/>
                <w:sz w:val="24"/>
                <w:szCs w:val="24"/>
                <w:vertAlign w:val="baseline"/>
                <w:lang w:val="en-US" w:eastAsia="zh-CN"/>
              </w:rPr>
            </w:pPr>
          </w:p>
        </w:tc>
        <w:tc>
          <w:tcPr>
            <w:tcW w:w="1320" w:type="dxa"/>
            <w:vMerge w:val="continue"/>
            <w:vAlign w:val="center"/>
          </w:tcPr>
          <w:p>
            <w:pPr>
              <w:jc w:val="center"/>
              <w:rPr>
                <w:rFonts w:hint="eastAsia"/>
                <w:b/>
                <w:bCs/>
                <w:sz w:val="24"/>
                <w:szCs w:val="24"/>
                <w:vertAlign w:val="baseline"/>
                <w:lang w:val="en-US" w:eastAsia="zh-CN"/>
              </w:rPr>
            </w:pPr>
          </w:p>
        </w:tc>
        <w:tc>
          <w:tcPr>
            <w:tcW w:w="2475" w:type="dxa"/>
            <w:vMerge w:val="continue"/>
            <w:vAlign w:val="center"/>
          </w:tcPr>
          <w:p>
            <w:pPr>
              <w:jc w:val="center"/>
              <w:rPr>
                <w:rFonts w:hint="eastAsia"/>
                <w:b/>
                <w:bCs/>
                <w:sz w:val="24"/>
                <w:szCs w:val="24"/>
                <w:vertAlign w:val="baseline"/>
                <w:lang w:val="en-US" w:eastAsia="zh-CN"/>
              </w:rPr>
            </w:pPr>
          </w:p>
        </w:tc>
        <w:tc>
          <w:tcPr>
            <w:tcW w:w="2585" w:type="dxa"/>
            <w:vMerge w:val="continue"/>
            <w:vAlign w:val="center"/>
          </w:tcPr>
          <w:p>
            <w:pPr>
              <w:jc w:val="center"/>
              <w:rPr>
                <w:rFonts w:hint="eastAsia"/>
                <w:b/>
                <w:bCs/>
                <w:sz w:val="24"/>
                <w:szCs w:val="24"/>
                <w:vertAlign w:val="baseline"/>
                <w:lang w:val="en-US" w:eastAsia="zh-CN"/>
              </w:rPr>
            </w:pPr>
          </w:p>
        </w:tc>
        <w:tc>
          <w:tcPr>
            <w:tcW w:w="1772"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队长</w:t>
            </w:r>
          </w:p>
        </w:tc>
        <w:tc>
          <w:tcPr>
            <w:tcW w:w="1772"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信息</w:t>
            </w:r>
          </w:p>
        </w:tc>
        <w:tc>
          <w:tcPr>
            <w:tcW w:w="1781" w:type="dxa"/>
            <w:gridSpan w:val="2"/>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团队成员</w:t>
            </w:r>
          </w:p>
        </w:tc>
        <w:tc>
          <w:tcPr>
            <w:tcW w:w="1763"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left"/>
              <w:rPr>
                <w:rFonts w:hint="default"/>
                <w:b w:val="0"/>
                <w:bCs w:val="0"/>
                <w:sz w:val="28"/>
                <w:szCs w:val="28"/>
                <w:vertAlign w:val="baseline"/>
                <w:lang w:val="en-US" w:eastAsia="zh-CN"/>
              </w:rPr>
            </w:pPr>
          </w:p>
        </w:tc>
        <w:tc>
          <w:tcPr>
            <w:tcW w:w="1320" w:type="dxa"/>
          </w:tcPr>
          <w:p>
            <w:pPr>
              <w:jc w:val="left"/>
              <w:rPr>
                <w:rFonts w:hint="default"/>
                <w:b w:val="0"/>
                <w:bCs w:val="0"/>
                <w:sz w:val="28"/>
                <w:szCs w:val="28"/>
                <w:vertAlign w:val="baseline"/>
                <w:lang w:val="en-US" w:eastAsia="zh-CN"/>
              </w:rPr>
            </w:pPr>
          </w:p>
        </w:tc>
        <w:tc>
          <w:tcPr>
            <w:tcW w:w="2475" w:type="dxa"/>
          </w:tcPr>
          <w:p>
            <w:pPr>
              <w:jc w:val="left"/>
              <w:rPr>
                <w:rFonts w:hint="default"/>
                <w:b w:val="0"/>
                <w:bCs w:val="0"/>
                <w:sz w:val="28"/>
                <w:szCs w:val="28"/>
                <w:vertAlign w:val="baseline"/>
                <w:lang w:val="en-US" w:eastAsia="zh-CN"/>
              </w:rPr>
            </w:pPr>
          </w:p>
        </w:tc>
        <w:tc>
          <w:tcPr>
            <w:tcW w:w="2585"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tcPr>
          <w:p>
            <w:pPr>
              <w:jc w:val="left"/>
              <w:rPr>
                <w:rFonts w:hint="default"/>
                <w:b w:val="0"/>
                <w:bCs w:val="0"/>
                <w:sz w:val="28"/>
                <w:szCs w:val="28"/>
                <w:vertAlign w:val="baseline"/>
                <w:lang w:val="en-US" w:eastAsia="zh-CN"/>
              </w:rPr>
            </w:pPr>
          </w:p>
        </w:tc>
        <w:tc>
          <w:tcPr>
            <w:tcW w:w="1772" w:type="dxa"/>
            <w:gridSpan w:val="2"/>
          </w:tcPr>
          <w:p>
            <w:pPr>
              <w:jc w:val="left"/>
              <w:rPr>
                <w:rFonts w:hint="default"/>
                <w:b w:val="0"/>
                <w:bCs w:val="0"/>
                <w:sz w:val="28"/>
                <w:szCs w:val="28"/>
                <w:vertAlign w:val="baseline"/>
                <w:lang w:val="en-US" w:eastAsia="zh-CN"/>
              </w:rPr>
            </w:pPr>
          </w:p>
        </w:tc>
      </w:tr>
    </w:tbl>
    <w:p>
      <w:pPr>
        <w:jc w:val="left"/>
        <w:rPr>
          <w:rFonts w:hint="default"/>
          <w:b w:val="0"/>
          <w:bCs w:val="0"/>
          <w:sz w:val="28"/>
          <w:szCs w:val="28"/>
          <w:lang w:val="en-US" w:eastAsia="zh-CN"/>
        </w:rPr>
        <w:sectPr>
          <w:pgSz w:w="16838" w:h="11906" w:orient="landscape"/>
          <w:pgMar w:top="1800" w:right="1440" w:bottom="1800" w:left="1440" w:header="851" w:footer="992" w:gutter="0"/>
          <w:cols w:space="425" w:num="1"/>
          <w:docGrid w:type="lines" w:linePitch="312" w:charSpace="0"/>
        </w:sectPr>
      </w:pPr>
    </w:p>
    <w:p>
      <w:pPr>
        <w:jc w:val="left"/>
        <w:rPr>
          <w:rFonts w:hint="eastAsia"/>
          <w:b/>
          <w:bCs/>
          <w:sz w:val="28"/>
          <w:szCs w:val="28"/>
          <w:lang w:val="en-US" w:eastAsia="zh-CN"/>
        </w:rPr>
      </w:pPr>
      <w:r>
        <w:rPr>
          <w:rFonts w:hint="eastAsia"/>
          <w:b/>
          <w:bCs/>
          <w:sz w:val="28"/>
          <w:szCs w:val="28"/>
          <w:lang w:val="en-US" w:eastAsia="zh-CN"/>
        </w:rPr>
        <w:t>附件2</w:t>
      </w:r>
    </w:p>
    <w:p>
      <w:pPr>
        <w:jc w:val="center"/>
        <w:rPr>
          <w:rFonts w:hint="eastAsia"/>
          <w:b/>
          <w:bCs/>
          <w:sz w:val="36"/>
          <w:szCs w:val="36"/>
          <w:lang w:val="en-US" w:eastAsia="zh-CN"/>
        </w:rPr>
      </w:pPr>
      <w:r>
        <w:rPr>
          <w:rFonts w:hint="default"/>
          <w:b/>
          <w:bCs/>
          <w:sz w:val="36"/>
          <w:szCs w:val="36"/>
          <w:lang w:val="en-US" w:eastAsia="zh-CN"/>
        </w:rPr>
        <w:t>第十</w:t>
      </w:r>
      <w:r>
        <w:rPr>
          <w:rFonts w:hint="eastAsia"/>
          <w:b/>
          <w:bCs/>
          <w:sz w:val="36"/>
          <w:szCs w:val="36"/>
          <w:lang w:val="en-US" w:eastAsia="zh-CN"/>
        </w:rPr>
        <w:t>三</w:t>
      </w:r>
      <w:r>
        <w:rPr>
          <w:rFonts w:hint="default"/>
          <w:b/>
          <w:bCs/>
          <w:sz w:val="36"/>
          <w:szCs w:val="36"/>
          <w:lang w:val="en-US" w:eastAsia="zh-CN"/>
        </w:rPr>
        <w:t>届</w:t>
      </w:r>
      <w:r>
        <w:rPr>
          <w:rFonts w:hint="eastAsia"/>
          <w:b/>
          <w:bCs/>
          <w:sz w:val="36"/>
          <w:szCs w:val="36"/>
          <w:lang w:val="en-US" w:eastAsia="zh-CN"/>
        </w:rPr>
        <w:t>三创赛竞赛评分细则</w:t>
      </w:r>
    </w:p>
    <w:tbl>
      <w:tblPr>
        <w:tblStyle w:val="4"/>
        <w:tblW w:w="9330"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89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评分</w:t>
            </w:r>
          </w:p>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w:t>
            </w:r>
          </w:p>
        </w:tc>
        <w:tc>
          <w:tcPr>
            <w:tcW w:w="589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评分说明</w:t>
            </w:r>
          </w:p>
        </w:tc>
        <w:tc>
          <w:tcPr>
            <w:tcW w:w="115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常规赛分值</w:t>
            </w:r>
          </w:p>
        </w:tc>
        <w:tc>
          <w:tcPr>
            <w:tcW w:w="115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实战赛分值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2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1.创新</w:t>
            </w:r>
          </w:p>
        </w:tc>
        <w:tc>
          <w:tcPr>
            <w:tcW w:w="5895" w:type="dxa"/>
            <w:vAlign w:val="center"/>
          </w:tcPr>
          <w:p>
            <w:pPr>
              <w:ind w:firstLine="560" w:firstLineChars="20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参赛项目具备了明确的创新点：在新产品、新技术、新模式、新服务等方面至少有一个明确的创新点。</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0-25</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2.创意</w:t>
            </w:r>
          </w:p>
        </w:tc>
        <w:tc>
          <w:tcPr>
            <w:tcW w:w="5895" w:type="dxa"/>
            <w:vAlign w:val="center"/>
          </w:tcPr>
          <w:p>
            <w:pPr>
              <w:ind w:firstLine="560" w:firstLineChars="20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进行了较好的、创新性的项目商务策划和可行性分析。商务策划主要是对业务模式、营销模式、技术模式、财务支持等进行的设计。项目可行性分析主要是对经济、管理、技术、市场等方面的可行性分析。</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0-25</w:t>
            </w:r>
          </w:p>
        </w:tc>
        <w:tc>
          <w:tcPr>
            <w:tcW w:w="1155" w:type="dxa"/>
            <w:vAlign w:val="center"/>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3.创业</w:t>
            </w:r>
          </w:p>
        </w:tc>
        <w:tc>
          <w:tcPr>
            <w:tcW w:w="5895" w:type="dxa"/>
            <w:vAlign w:val="center"/>
          </w:tcPr>
          <w:p>
            <w:pPr>
              <w:ind w:firstLine="560" w:firstLineChars="20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开展了一定的实践活动，包括（但不限于）：创业的准备、注册公司或与公司合作、电商营销、经营效果等，并需要提供相应的佐证材料。</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0-25</w:t>
            </w:r>
          </w:p>
        </w:tc>
        <w:tc>
          <w:tcPr>
            <w:tcW w:w="1155" w:type="dxa"/>
            <w:vAlign w:val="center"/>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4.演讲</w:t>
            </w:r>
          </w:p>
        </w:tc>
        <w:tc>
          <w:tcPr>
            <w:tcW w:w="5895" w:type="dxa"/>
            <w:vAlign w:val="center"/>
          </w:tcPr>
          <w:p>
            <w:pPr>
              <w:ind w:firstLine="560" w:firstLineChars="20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团队组织合理、分工合作、配合得当；服装整洁，举止文明，表达清楚；有问必答，回答合理。</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0-15</w:t>
            </w:r>
          </w:p>
        </w:tc>
        <w:tc>
          <w:tcPr>
            <w:tcW w:w="1155" w:type="dxa"/>
            <w:vAlign w:val="center"/>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5.方案</w:t>
            </w:r>
          </w:p>
        </w:tc>
        <w:tc>
          <w:tcPr>
            <w:tcW w:w="5895" w:type="dxa"/>
            <w:vAlign w:val="center"/>
          </w:tcPr>
          <w:p>
            <w:pPr>
              <w:ind w:firstLine="560" w:firstLineChars="20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提交的方案和演讲PPT逻辑结构合理，内容介绍完整、严谨，文字、图表清晰通顺，附录充分。</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0-10</w:t>
            </w:r>
          </w:p>
        </w:tc>
        <w:tc>
          <w:tcPr>
            <w:tcW w:w="1155" w:type="dxa"/>
            <w:vAlign w:val="center"/>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0" w:type="dxa"/>
            <w:gridSpan w:val="2"/>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得分合计</w:t>
            </w:r>
          </w:p>
        </w:tc>
        <w:tc>
          <w:tcPr>
            <w:tcW w:w="1155"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0-100</w:t>
            </w:r>
          </w:p>
        </w:tc>
        <w:tc>
          <w:tcPr>
            <w:tcW w:w="1155"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0-100</w:t>
            </w:r>
          </w:p>
        </w:tc>
      </w:tr>
    </w:tbl>
    <w:p>
      <w:pPr>
        <w:jc w:val="left"/>
        <w:rPr>
          <w:rFonts w:hint="default"/>
          <w:b/>
          <w:bCs/>
          <w:sz w:val="36"/>
          <w:szCs w:val="36"/>
          <w:lang w:val="en-US" w:eastAsia="zh-CN"/>
        </w:rPr>
        <w:sectPr>
          <w:pgSz w:w="11906" w:h="16838"/>
          <w:pgMar w:top="1440" w:right="1800" w:bottom="1440" w:left="1800" w:header="851" w:footer="992" w:gutter="0"/>
          <w:cols w:space="425" w:num="1"/>
          <w:docGrid w:type="lines" w:linePitch="312" w:charSpace="0"/>
        </w:sectPr>
      </w:pPr>
    </w:p>
    <w:p>
      <w:pPr>
        <w:jc w:val="both"/>
        <w:rPr>
          <w:rFonts w:hint="default"/>
          <w:b/>
          <w:bCs/>
          <w:sz w:val="28"/>
          <w:szCs w:val="28"/>
          <w:lang w:val="en-US" w:eastAsia="zh-CN"/>
        </w:rPr>
      </w:pPr>
      <w:r>
        <w:rPr>
          <w:rFonts w:hint="eastAsia"/>
          <w:b/>
          <w:bCs/>
          <w:sz w:val="28"/>
          <w:szCs w:val="28"/>
          <w:lang w:val="en-US" w:eastAsia="zh-CN"/>
        </w:rPr>
        <w:t>附件3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830"/>
        <w:gridCol w:w="442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483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分院</w:t>
            </w:r>
          </w:p>
        </w:tc>
        <w:tc>
          <w:tcPr>
            <w:tcW w:w="4420"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学生人数（不含毕业生）</w:t>
            </w:r>
          </w:p>
        </w:tc>
        <w:tc>
          <w:tcPr>
            <w:tcW w:w="354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报名人数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传媒学院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541</w:t>
            </w:r>
          </w:p>
        </w:tc>
        <w:tc>
          <w:tcPr>
            <w:tcW w:w="3544"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风景园林与建筑学院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648</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机械与电气信息学院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1702</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计算机工程学院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2081</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经济管理学院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1448</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人文学院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2801</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体育学院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175</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外国语学院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396</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艺术学院</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1501</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jc w:val="center"/>
              <w:rPr>
                <w:rFonts w:hint="eastAsia"/>
                <w:b/>
                <w:bCs/>
                <w:sz w:val="28"/>
                <w:szCs w:val="28"/>
                <w:vertAlign w:val="baseline"/>
                <w:lang w:val="en-US" w:eastAsia="zh-CN"/>
              </w:rPr>
            </w:pPr>
          </w:p>
        </w:tc>
        <w:tc>
          <w:tcPr>
            <w:tcW w:w="4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4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11293</w:t>
            </w:r>
          </w:p>
        </w:tc>
        <w:tc>
          <w:tcPr>
            <w:tcW w:w="354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562</w:t>
            </w:r>
          </w:p>
        </w:tc>
      </w:tr>
    </w:tbl>
    <w:p>
      <w:pPr>
        <w:jc w:val="left"/>
        <w:rPr>
          <w:rFonts w:hint="default"/>
          <w:b/>
          <w:bCs/>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CB84A"/>
    <w:multiLevelType w:val="singleLevel"/>
    <w:tmpl w:val="8D6CB84A"/>
    <w:lvl w:ilvl="0" w:tentative="0">
      <w:start w:val="4"/>
      <w:numFmt w:val="decimal"/>
      <w:lvlText w:val="%1."/>
      <w:lvlJc w:val="left"/>
      <w:pPr>
        <w:tabs>
          <w:tab w:val="left" w:pos="312"/>
        </w:tabs>
      </w:pPr>
    </w:lvl>
  </w:abstractNum>
  <w:abstractNum w:abstractNumId="1">
    <w:nsid w:val="985D4561"/>
    <w:multiLevelType w:val="singleLevel"/>
    <w:tmpl w:val="985D4561"/>
    <w:lvl w:ilvl="0" w:tentative="0">
      <w:start w:val="1"/>
      <w:numFmt w:val="decimal"/>
      <w:lvlText w:val="%1."/>
      <w:lvlJc w:val="left"/>
      <w:pPr>
        <w:tabs>
          <w:tab w:val="left" w:pos="312"/>
        </w:tabs>
      </w:pPr>
    </w:lvl>
  </w:abstractNum>
  <w:abstractNum w:abstractNumId="2">
    <w:nsid w:val="13808CF9"/>
    <w:multiLevelType w:val="singleLevel"/>
    <w:tmpl w:val="13808CF9"/>
    <w:lvl w:ilvl="0" w:tentative="0">
      <w:start w:val="2"/>
      <w:numFmt w:val="chineseCounting"/>
      <w:suff w:val="nothing"/>
      <w:lvlText w:val="（%1）"/>
      <w:lvlJc w:val="left"/>
      <w:pPr>
        <w:ind w:left="560" w:leftChars="0" w:firstLine="0" w:firstLineChars="0"/>
      </w:pPr>
      <w:rPr>
        <w:rFonts w:hint="eastAsia"/>
      </w:rPr>
    </w:lvl>
  </w:abstractNum>
  <w:abstractNum w:abstractNumId="3">
    <w:nsid w:val="6E9F2D84"/>
    <w:multiLevelType w:val="singleLevel"/>
    <w:tmpl w:val="6E9F2D84"/>
    <w:lvl w:ilvl="0" w:tentative="0">
      <w:start w:val="7"/>
      <w:numFmt w:val="decimal"/>
      <w:lvlText w:val="%1."/>
      <w:lvlJc w:val="left"/>
      <w:pPr>
        <w:tabs>
          <w:tab w:val="left" w:pos="312"/>
        </w:tabs>
      </w:pPr>
    </w:lvl>
  </w:abstractNum>
  <w:abstractNum w:abstractNumId="4">
    <w:nsid w:val="7EC0A0FE"/>
    <w:multiLevelType w:val="singleLevel"/>
    <w:tmpl w:val="7EC0A0FE"/>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0NWY0MGQ1Njk5YTFkODVjYTZjODA5Mjg3YzZlYjUifQ=="/>
  </w:docVars>
  <w:rsids>
    <w:rsidRoot w:val="00B0697E"/>
    <w:rsid w:val="00186D25"/>
    <w:rsid w:val="00222295"/>
    <w:rsid w:val="005A1276"/>
    <w:rsid w:val="006F6B01"/>
    <w:rsid w:val="0072762B"/>
    <w:rsid w:val="00731693"/>
    <w:rsid w:val="00791A28"/>
    <w:rsid w:val="00831252"/>
    <w:rsid w:val="00845808"/>
    <w:rsid w:val="00896A37"/>
    <w:rsid w:val="009F1616"/>
    <w:rsid w:val="00A56AA7"/>
    <w:rsid w:val="00AE2400"/>
    <w:rsid w:val="00B0697E"/>
    <w:rsid w:val="00C729CF"/>
    <w:rsid w:val="010732ED"/>
    <w:rsid w:val="02783A91"/>
    <w:rsid w:val="02E63307"/>
    <w:rsid w:val="041E250F"/>
    <w:rsid w:val="04C56F30"/>
    <w:rsid w:val="04D70E27"/>
    <w:rsid w:val="05D56371"/>
    <w:rsid w:val="07177C8A"/>
    <w:rsid w:val="08CE42EF"/>
    <w:rsid w:val="08DB4458"/>
    <w:rsid w:val="0966277A"/>
    <w:rsid w:val="09F61F99"/>
    <w:rsid w:val="0A2153C0"/>
    <w:rsid w:val="0A2C751F"/>
    <w:rsid w:val="0A5C4B3A"/>
    <w:rsid w:val="0A7923B8"/>
    <w:rsid w:val="0A846410"/>
    <w:rsid w:val="0B0A0A3B"/>
    <w:rsid w:val="0B56734E"/>
    <w:rsid w:val="0D870F11"/>
    <w:rsid w:val="0D8A1DD0"/>
    <w:rsid w:val="0D8E229F"/>
    <w:rsid w:val="0E2B6D2E"/>
    <w:rsid w:val="104508E6"/>
    <w:rsid w:val="10F7066A"/>
    <w:rsid w:val="11010680"/>
    <w:rsid w:val="12B427A8"/>
    <w:rsid w:val="136706CE"/>
    <w:rsid w:val="136F3863"/>
    <w:rsid w:val="13946135"/>
    <w:rsid w:val="146B333A"/>
    <w:rsid w:val="147246C9"/>
    <w:rsid w:val="149922EC"/>
    <w:rsid w:val="14F7697C"/>
    <w:rsid w:val="16153C8C"/>
    <w:rsid w:val="167A5AB7"/>
    <w:rsid w:val="1805325E"/>
    <w:rsid w:val="184E0FA9"/>
    <w:rsid w:val="18EE311B"/>
    <w:rsid w:val="1A8E7D82"/>
    <w:rsid w:val="1BDE2422"/>
    <w:rsid w:val="1D083E1C"/>
    <w:rsid w:val="1D091942"/>
    <w:rsid w:val="1DE25B8E"/>
    <w:rsid w:val="1DFE6FCD"/>
    <w:rsid w:val="212705E9"/>
    <w:rsid w:val="224C47AB"/>
    <w:rsid w:val="2369313B"/>
    <w:rsid w:val="237512FB"/>
    <w:rsid w:val="239D75EA"/>
    <w:rsid w:val="23FE1D41"/>
    <w:rsid w:val="2403533D"/>
    <w:rsid w:val="24767856"/>
    <w:rsid w:val="24B36497"/>
    <w:rsid w:val="254479BB"/>
    <w:rsid w:val="26AA7CF2"/>
    <w:rsid w:val="26FC6C5A"/>
    <w:rsid w:val="291B46A3"/>
    <w:rsid w:val="29F26DC5"/>
    <w:rsid w:val="2A905451"/>
    <w:rsid w:val="2B5D0577"/>
    <w:rsid w:val="2B717030"/>
    <w:rsid w:val="2D99286E"/>
    <w:rsid w:val="2DB508B8"/>
    <w:rsid w:val="2F1472E4"/>
    <w:rsid w:val="30DE5FDC"/>
    <w:rsid w:val="31466869"/>
    <w:rsid w:val="318B6AEF"/>
    <w:rsid w:val="31C2302B"/>
    <w:rsid w:val="32775BC5"/>
    <w:rsid w:val="32CB576B"/>
    <w:rsid w:val="32D00AE0"/>
    <w:rsid w:val="33114C55"/>
    <w:rsid w:val="331922DE"/>
    <w:rsid w:val="35040D05"/>
    <w:rsid w:val="351F18AB"/>
    <w:rsid w:val="35380BBF"/>
    <w:rsid w:val="35540F55"/>
    <w:rsid w:val="368A544A"/>
    <w:rsid w:val="36B705E2"/>
    <w:rsid w:val="3861167D"/>
    <w:rsid w:val="3876776F"/>
    <w:rsid w:val="38934A8A"/>
    <w:rsid w:val="393A3157"/>
    <w:rsid w:val="3A3E7E4C"/>
    <w:rsid w:val="3AB6223E"/>
    <w:rsid w:val="3B516A96"/>
    <w:rsid w:val="3B8A7F77"/>
    <w:rsid w:val="3CCD42E3"/>
    <w:rsid w:val="3D3A13D0"/>
    <w:rsid w:val="3D500067"/>
    <w:rsid w:val="3D6F7523"/>
    <w:rsid w:val="3FAB68BC"/>
    <w:rsid w:val="3FCF6D74"/>
    <w:rsid w:val="40153FD6"/>
    <w:rsid w:val="411B561D"/>
    <w:rsid w:val="42881047"/>
    <w:rsid w:val="42B73633"/>
    <w:rsid w:val="42BA6E31"/>
    <w:rsid w:val="43923B90"/>
    <w:rsid w:val="44680FB2"/>
    <w:rsid w:val="45220169"/>
    <w:rsid w:val="45E87A97"/>
    <w:rsid w:val="45F9199E"/>
    <w:rsid w:val="46664BA3"/>
    <w:rsid w:val="46894A0C"/>
    <w:rsid w:val="46A80F47"/>
    <w:rsid w:val="49F71C7E"/>
    <w:rsid w:val="4A9106FD"/>
    <w:rsid w:val="4AB316F2"/>
    <w:rsid w:val="4AF313B8"/>
    <w:rsid w:val="4B2D09D0"/>
    <w:rsid w:val="4B865C70"/>
    <w:rsid w:val="4BAB3117"/>
    <w:rsid w:val="4BB40B47"/>
    <w:rsid w:val="4C147AE1"/>
    <w:rsid w:val="4C1E2465"/>
    <w:rsid w:val="50243DB0"/>
    <w:rsid w:val="50FC7B21"/>
    <w:rsid w:val="51877CFB"/>
    <w:rsid w:val="51E131BD"/>
    <w:rsid w:val="53D42E46"/>
    <w:rsid w:val="55723C48"/>
    <w:rsid w:val="55A058CC"/>
    <w:rsid w:val="56D05E7C"/>
    <w:rsid w:val="576729EC"/>
    <w:rsid w:val="57C83A5D"/>
    <w:rsid w:val="5898359F"/>
    <w:rsid w:val="597E2795"/>
    <w:rsid w:val="59A518BA"/>
    <w:rsid w:val="5B973249"/>
    <w:rsid w:val="5EE81691"/>
    <w:rsid w:val="5EF81391"/>
    <w:rsid w:val="5F476AC6"/>
    <w:rsid w:val="5F9436B0"/>
    <w:rsid w:val="62DA65D1"/>
    <w:rsid w:val="633512FB"/>
    <w:rsid w:val="642514A0"/>
    <w:rsid w:val="64B81251"/>
    <w:rsid w:val="674261CD"/>
    <w:rsid w:val="67C274BA"/>
    <w:rsid w:val="692F13B6"/>
    <w:rsid w:val="699D0A15"/>
    <w:rsid w:val="6AEB3A02"/>
    <w:rsid w:val="6B3C48F3"/>
    <w:rsid w:val="6C247B0C"/>
    <w:rsid w:val="6C8163CC"/>
    <w:rsid w:val="6D0E23D7"/>
    <w:rsid w:val="6EFF7A7C"/>
    <w:rsid w:val="6F8641C4"/>
    <w:rsid w:val="6FE44678"/>
    <w:rsid w:val="71681909"/>
    <w:rsid w:val="71C91AFC"/>
    <w:rsid w:val="728E35F1"/>
    <w:rsid w:val="72EF0DCC"/>
    <w:rsid w:val="732949AC"/>
    <w:rsid w:val="73D414D7"/>
    <w:rsid w:val="741E6BF6"/>
    <w:rsid w:val="746D6A5B"/>
    <w:rsid w:val="754951D0"/>
    <w:rsid w:val="761D4A59"/>
    <w:rsid w:val="76E11D28"/>
    <w:rsid w:val="781B6E93"/>
    <w:rsid w:val="78732697"/>
    <w:rsid w:val="7B7315F8"/>
    <w:rsid w:val="7BE424D4"/>
    <w:rsid w:val="7D5D078F"/>
    <w:rsid w:val="7E7D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2369</Words>
  <Characters>2644</Characters>
  <Lines>5</Lines>
  <Paragraphs>1</Paragraphs>
  <TotalTime>21</TotalTime>
  <ScaleCrop>false</ScaleCrop>
  <LinksUpToDate>false</LinksUpToDate>
  <CharactersWithSpaces>2741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cp:lastPrinted>2022-09-05T02:43:00Z</cp:lastPrinted>
  <dcterms:modified xsi:type="dcterms:W3CDTF">2022-10-09T07:27:03Z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19E5CEDF28DD4227B13AAA1A326F5593</vt:lpwstr>
  </property>
</Properties>
</file>