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1E" w:rsidRDefault="0024431E" w:rsidP="0024431E">
      <w:pPr>
        <w:jc w:val="center"/>
      </w:pPr>
    </w:p>
    <w:p w:rsidR="0024431E" w:rsidRDefault="0024431E" w:rsidP="0024431E">
      <w:pPr>
        <w:jc w:val="center"/>
      </w:pPr>
    </w:p>
    <w:p w:rsidR="0024431E" w:rsidRDefault="0024431E" w:rsidP="0024431E">
      <w:pPr>
        <w:jc w:val="center"/>
      </w:pPr>
    </w:p>
    <w:p w:rsidR="0024431E" w:rsidRDefault="0024431E" w:rsidP="0024431E">
      <w:pPr>
        <w:jc w:val="center"/>
      </w:pPr>
    </w:p>
    <w:p w:rsidR="0024431E" w:rsidRDefault="0024431E" w:rsidP="0024431E">
      <w:pPr>
        <w:jc w:val="center"/>
      </w:pPr>
    </w:p>
    <w:p w:rsidR="0024431E" w:rsidRDefault="0024431E" w:rsidP="0024431E">
      <w:pPr>
        <w:spacing w:line="400" w:lineRule="exact"/>
        <w:jc w:val="center"/>
      </w:pPr>
    </w:p>
    <w:p w:rsidR="0024431E" w:rsidRDefault="0024431E" w:rsidP="0024431E">
      <w:pPr>
        <w:pStyle w:val="HTML"/>
        <w:tabs>
          <w:tab w:val="left" w:pos="540"/>
        </w:tabs>
        <w:jc w:val="center"/>
        <w:rPr>
          <w:rFonts w:ascii="仿宋_GB2312" w:hAnsi="仿宋_GB2312" w:cs="仿宋_GB2312"/>
          <w:sz w:val="30"/>
          <w:szCs w:val="30"/>
        </w:rPr>
      </w:pPr>
      <w:bookmarkStart w:id="0" w:name="_GoBack"/>
      <w:r>
        <w:rPr>
          <w:rFonts w:ascii="仿宋_GB2312" w:hint="eastAsia"/>
          <w:sz w:val="32"/>
          <w:szCs w:val="32"/>
        </w:rPr>
        <w:t>校办发〔2019〕</w:t>
      </w:r>
      <w:r w:rsidR="00EA7045">
        <w:rPr>
          <w:rFonts w:ascii="仿宋_GB2312" w:hint="eastAsia"/>
          <w:sz w:val="32"/>
          <w:szCs w:val="32"/>
        </w:rPr>
        <w:t>23</w:t>
      </w:r>
      <w:r>
        <w:rPr>
          <w:rFonts w:ascii="仿宋_GB2312" w:hint="eastAsia"/>
          <w:sz w:val="32"/>
          <w:szCs w:val="32"/>
        </w:rPr>
        <w:t>号</w:t>
      </w:r>
    </w:p>
    <w:bookmarkEnd w:id="0"/>
    <w:p w:rsidR="0024431E" w:rsidRPr="0024431E" w:rsidRDefault="0024431E" w:rsidP="0024431E">
      <w:pPr>
        <w:jc w:val="center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jc w:val="center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pStyle w:val="HTML"/>
        <w:tabs>
          <w:tab w:val="left" w:pos="540"/>
        </w:tabs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关于2019年暑假安排的通知</w:t>
      </w:r>
    </w:p>
    <w:p w:rsidR="0024431E" w:rsidRDefault="0024431E" w:rsidP="0024431E">
      <w:pPr>
        <w:pStyle w:val="HTML"/>
        <w:tabs>
          <w:tab w:val="left" w:pos="540"/>
        </w:tabs>
        <w:jc w:val="center"/>
        <w:rPr>
          <w:rFonts w:ascii="仿宋_GB2312" w:hAnsi="仿宋_GB2312" w:cs="仿宋_GB2312"/>
          <w:kern w:val="2"/>
          <w:sz w:val="32"/>
          <w:szCs w:val="32"/>
        </w:rPr>
      </w:pPr>
    </w:p>
    <w:p w:rsidR="0024431E" w:rsidRDefault="0024431E" w:rsidP="0024431E">
      <w:pPr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各二级学院、行政各处室（中心）：</w:t>
      </w:r>
    </w:p>
    <w:p w:rsidR="0024431E" w:rsidRDefault="0024431E" w:rsidP="0024431E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根据学校总体工作安排，结合教学进程，现将2019年暑假安排等有关事项通知如下：</w:t>
      </w:r>
    </w:p>
    <w:p w:rsidR="0024431E" w:rsidRDefault="0024431E" w:rsidP="0024431E">
      <w:pPr>
        <w:numPr>
          <w:ilvl w:val="0"/>
          <w:numId w:val="1"/>
        </w:numPr>
        <w:ind w:firstLineChars="200" w:firstLine="632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学生放假时间及开学时间</w:t>
      </w:r>
    </w:p>
    <w:p w:rsidR="0024431E" w:rsidRDefault="0024431E" w:rsidP="0024431E">
      <w:pPr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楷体" w:eastAsia="楷体" w:hAnsi="楷体" w:cs="楷体" w:hint="eastAsia"/>
          <w:szCs w:val="32"/>
        </w:rPr>
        <w:t>（一）放假时间</w:t>
      </w:r>
    </w:p>
    <w:p w:rsidR="0024431E" w:rsidRDefault="0024431E" w:rsidP="0024431E">
      <w:pPr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7月8日期末考试结束后即可离校。</w:t>
      </w:r>
    </w:p>
    <w:p w:rsidR="0024431E" w:rsidRDefault="0024431E" w:rsidP="0024431E">
      <w:pPr>
        <w:numPr>
          <w:ilvl w:val="0"/>
          <w:numId w:val="2"/>
        </w:numPr>
        <w:ind w:firstLineChars="200" w:firstLine="632"/>
        <w:jc w:val="left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开学时间</w:t>
      </w:r>
    </w:p>
    <w:p w:rsidR="0024431E" w:rsidRDefault="0024431E" w:rsidP="0024431E">
      <w:pPr>
        <w:ind w:firstLineChars="200" w:firstLine="632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8月24、25日报到，26日正常上课。2019级新生8</w:t>
      </w:r>
      <w:r>
        <w:rPr>
          <w:rFonts w:ascii="仿宋_GB2312" w:hAnsi="仿宋_GB2312" w:cs="仿宋_GB2312" w:hint="eastAsia"/>
          <w:szCs w:val="32"/>
          <w:u w:val="single" w:color="FFFFFF"/>
        </w:rPr>
        <w:t>月28日、29日报到</w:t>
      </w:r>
      <w:r>
        <w:rPr>
          <w:rFonts w:ascii="仿宋_GB2312" w:hAnsi="仿宋_GB2312" w:cs="仿宋_GB2312" w:hint="eastAsia"/>
          <w:szCs w:val="32"/>
        </w:rPr>
        <w:t>。</w:t>
      </w:r>
    </w:p>
    <w:p w:rsidR="0024431E" w:rsidRDefault="0024431E" w:rsidP="0024431E">
      <w:pPr>
        <w:numPr>
          <w:ilvl w:val="0"/>
          <w:numId w:val="1"/>
        </w:numPr>
        <w:ind w:firstLineChars="200" w:firstLine="632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教职工工作安排</w:t>
      </w:r>
    </w:p>
    <w:p w:rsidR="0024431E" w:rsidRDefault="0024431E" w:rsidP="0024431E">
      <w:pPr>
        <w:ind w:firstLineChars="200" w:firstLine="632"/>
        <w:jc w:val="left"/>
        <w:rPr>
          <w:rFonts w:ascii="仿宋_GB2312" w:hAnsi="仿宋_GB2312" w:cs="仿宋_GB2312"/>
          <w:spacing w:val="15"/>
          <w:szCs w:val="32"/>
        </w:rPr>
      </w:pPr>
      <w:r>
        <w:rPr>
          <w:rFonts w:ascii="仿宋_GB2312" w:hAnsi="仿宋_GB2312" w:cs="仿宋_GB2312" w:hint="eastAsia"/>
          <w:szCs w:val="32"/>
        </w:rPr>
        <w:t>根据学校评建工作需要，全体教职工暑假不放假。新聘教职</w:t>
      </w:r>
      <w:r>
        <w:rPr>
          <w:rFonts w:ascii="仿宋_GB2312" w:hAnsi="仿宋_GB2312" w:cs="仿宋_GB2312" w:hint="eastAsia"/>
          <w:szCs w:val="32"/>
        </w:rPr>
        <w:lastRenderedPageBreak/>
        <w:t>工8月8日、9日</w:t>
      </w:r>
      <w:r>
        <w:rPr>
          <w:rFonts w:ascii="仿宋_GB2312" w:hAnsi="仿宋_GB2312" w:cs="仿宋_GB2312" w:hint="eastAsia"/>
          <w:szCs w:val="32"/>
          <w:u w:val="thick" w:color="FFFFFF"/>
        </w:rPr>
        <w:t>报到，8月10日--8月21日进行新聘教职工培训。</w:t>
      </w:r>
      <w:r>
        <w:rPr>
          <w:rFonts w:ascii="仿宋_GB2312" w:hAnsi="仿宋_GB2312" w:cs="仿宋_GB2312" w:hint="eastAsia"/>
          <w:spacing w:val="15"/>
          <w:szCs w:val="32"/>
        </w:rPr>
        <w:t>请人事处、教师发展中心、后勤部门做好新聘教职工报到、培训有关准备工作。</w:t>
      </w:r>
    </w:p>
    <w:p w:rsidR="0024431E" w:rsidRDefault="0024431E" w:rsidP="0024431E">
      <w:pPr>
        <w:ind w:firstLineChars="200" w:firstLine="632"/>
        <w:jc w:val="center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ind w:firstLineChars="200" w:firstLine="632"/>
        <w:jc w:val="right"/>
        <w:rPr>
          <w:rFonts w:ascii="仿宋_GB2312" w:hAnsi="仿宋_GB2312" w:cs="仿宋_GB2312"/>
          <w:szCs w:val="32"/>
        </w:rPr>
      </w:pPr>
    </w:p>
    <w:p w:rsidR="00C60CE9" w:rsidRDefault="0024431E" w:rsidP="0024431E">
      <w:pPr>
        <w:wordWrap w:val="0"/>
        <w:jc w:val="righ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201</w:t>
      </w:r>
      <w:r>
        <w:rPr>
          <w:rFonts w:ascii="仿宋_GB2312" w:hAnsi="仿宋_GB2312" w:cs="仿宋_GB2312" w:hint="eastAsia"/>
          <w:color w:val="000000"/>
          <w:szCs w:val="32"/>
        </w:rPr>
        <w:t>9</w:t>
      </w:r>
      <w:r>
        <w:rPr>
          <w:rFonts w:ascii="仿宋_GB2312" w:hAnsi="仿宋_GB2312" w:cs="仿宋_GB2312" w:hint="eastAsia"/>
          <w:szCs w:val="32"/>
        </w:rPr>
        <w:t xml:space="preserve">年7月3日        </w:t>
      </w:r>
    </w:p>
    <w:p w:rsidR="0024431E" w:rsidRDefault="0024431E" w:rsidP="0024431E">
      <w:pPr>
        <w:jc w:val="right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jc w:val="right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jc w:val="right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jc w:val="right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jc w:val="right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jc w:val="right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jc w:val="right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jc w:val="right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jc w:val="right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jc w:val="right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jc w:val="right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jc w:val="right"/>
        <w:rPr>
          <w:rFonts w:ascii="仿宋_GB2312" w:hAnsi="仿宋_GB2312" w:cs="仿宋_GB2312"/>
          <w:szCs w:val="32"/>
        </w:rPr>
      </w:pPr>
    </w:p>
    <w:p w:rsidR="0024431E" w:rsidRDefault="0024431E" w:rsidP="0024431E">
      <w:pPr>
        <w:widowControl/>
        <w:spacing w:line="600" w:lineRule="exact"/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CA05C" wp14:editId="1C90ECA0">
                <wp:simplePos x="0" y="0"/>
                <wp:positionH relativeFrom="column">
                  <wp:posOffset>1270</wp:posOffset>
                </wp:positionH>
                <wp:positionV relativeFrom="paragraph">
                  <wp:posOffset>355600</wp:posOffset>
                </wp:positionV>
                <wp:extent cx="5610225" cy="57785"/>
                <wp:effectExtent l="0" t="0" r="28575" b="374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5778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8pt" to="441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"/>
            </w:pict>
          </mc:Fallback>
        </mc:AlternateContent>
      </w:r>
    </w:p>
    <w:p w:rsidR="0024431E" w:rsidRDefault="0024431E" w:rsidP="0024431E">
      <w:pPr>
        <w:widowControl/>
        <w:spacing w:line="440" w:lineRule="exact"/>
        <w:ind w:firstLineChars="100" w:firstLine="276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报送：集团领导、全体校领导</w:t>
      </w:r>
    </w:p>
    <w:p w:rsidR="0024431E" w:rsidRDefault="0024431E" w:rsidP="0024431E">
      <w:pPr>
        <w:widowControl/>
        <w:spacing w:line="440" w:lineRule="exact"/>
        <w:ind w:firstLineChars="100" w:firstLine="276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发送：各二级学院、行政各处室（中心）</w:t>
      </w:r>
    </w:p>
    <w:p w:rsidR="0024431E" w:rsidRDefault="0024431E" w:rsidP="0024431E">
      <w:pPr>
        <w:spacing w:line="600" w:lineRule="exact"/>
        <w:ind w:firstLineChars="100" w:firstLine="276"/>
        <w:rPr>
          <w:rFonts w:ascii="仿宋_GB2312"/>
        </w:rPr>
      </w:pPr>
      <w:r>
        <w:rPr>
          <w:rFonts w:ascii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26BB2" wp14:editId="697A86FE">
                <wp:simplePos x="0" y="0"/>
                <wp:positionH relativeFrom="column">
                  <wp:posOffset>10795</wp:posOffset>
                </wp:positionH>
                <wp:positionV relativeFrom="paragraph">
                  <wp:posOffset>34925</wp:posOffset>
                </wp:positionV>
                <wp:extent cx="5600700" cy="29845"/>
                <wp:effectExtent l="0" t="0" r="19050" b="2730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298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.75pt" to="44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"/>
            </w:pict>
          </mc:Fallback>
        </mc:AlternateContent>
      </w:r>
      <w:r>
        <w:rPr>
          <w:rFonts w:ascii="仿宋_GB2312" w:hint="eastAsia"/>
          <w:sz w:val="28"/>
          <w:szCs w:val="28"/>
        </w:rPr>
        <w:t>商丘</w:t>
      </w:r>
      <w:r>
        <w:rPr>
          <w:rFonts w:ascii="仿宋_GB2312" w:hAnsi="宋体" w:hint="eastAsia"/>
          <w:sz w:val="28"/>
          <w:szCs w:val="28"/>
        </w:rPr>
        <w:t xml:space="preserve">学院办公室                            </w:t>
      </w:r>
      <w:r>
        <w:rPr>
          <w:rFonts w:ascii="仿宋_GB2312" w:hint="eastAsia"/>
          <w:sz w:val="28"/>
          <w:szCs w:val="28"/>
        </w:rPr>
        <w:t>2019</w:t>
      </w:r>
      <w:r>
        <w:rPr>
          <w:rFonts w:ascii="仿宋_GB2312" w:hAnsi="仿宋_GB2312" w:cs="仿宋_GB2312" w:hint="eastAsia"/>
          <w:sz w:val="28"/>
          <w:szCs w:val="28"/>
        </w:rPr>
        <w:t>年7月3日</w:t>
      </w:r>
      <w:r>
        <w:rPr>
          <w:rFonts w:ascii="仿宋_GB2312" w:hAnsi="宋体" w:hint="eastAsia"/>
          <w:sz w:val="28"/>
          <w:szCs w:val="28"/>
        </w:rPr>
        <w:t>印发</w:t>
      </w:r>
    </w:p>
    <w:p w:rsidR="0024431E" w:rsidRPr="001914E4" w:rsidRDefault="0024431E" w:rsidP="0024431E">
      <w:pPr>
        <w:spacing w:line="20" w:lineRule="exact"/>
        <w:jc w:val="center"/>
        <w:rPr>
          <w:rFonts w:ascii="仿宋_GB231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99BDBB" wp14:editId="51106149">
            <wp:simplePos x="0" y="0"/>
            <wp:positionH relativeFrom="page">
              <wp:posOffset>4749165</wp:posOffset>
            </wp:positionH>
            <wp:positionV relativeFrom="page">
              <wp:posOffset>9371330</wp:posOffset>
            </wp:positionV>
            <wp:extent cx="17145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60" y="20700"/>
                <wp:lineTo x="21360" y="0"/>
                <wp:lineTo x="0" y="0"/>
              </wp:wrapPolygon>
            </wp:wrapTight>
            <wp:docPr id="2" name="图片 2" descr="BarCodeA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rCodeAdd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109C1" wp14:editId="179021F5">
                <wp:simplePos x="0" y="0"/>
                <wp:positionH relativeFrom="column">
                  <wp:posOffset>1270</wp:posOffset>
                </wp:positionH>
                <wp:positionV relativeFrom="paragraph">
                  <wp:posOffset>53975</wp:posOffset>
                </wp:positionV>
                <wp:extent cx="5610225" cy="10795"/>
                <wp:effectExtent l="0" t="0" r="9525" b="273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107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25pt" to="44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"/>
            </w:pict>
          </mc:Fallback>
        </mc:AlternateContent>
      </w:r>
    </w:p>
    <w:sectPr w:rsidR="0024431E" w:rsidRPr="001914E4" w:rsidSect="0024431E">
      <w:footerReference w:type="even" r:id="rId9"/>
      <w:footerReference w:type="default" r:id="rId10"/>
      <w:pgSz w:w="11906" w:h="16838" w:code="9"/>
      <w:pgMar w:top="2098" w:right="1474" w:bottom="1985" w:left="1588" w:header="0" w:footer="158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1A" w:rsidRDefault="0075071A" w:rsidP="0024431E">
      <w:r>
        <w:separator/>
      </w:r>
    </w:p>
  </w:endnote>
  <w:endnote w:type="continuationSeparator" w:id="0">
    <w:p w:rsidR="0075071A" w:rsidRDefault="0075071A" w:rsidP="0024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1E" w:rsidRDefault="0024431E" w:rsidP="004C2B0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431E" w:rsidRDefault="0024431E" w:rsidP="0024431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1E" w:rsidRPr="0024431E" w:rsidRDefault="0024431E" w:rsidP="0024431E">
    <w:pPr>
      <w:pStyle w:val="a4"/>
      <w:framePr w:wrap="around" w:vAnchor="text" w:hAnchor="margin" w:xAlign="outside" w:y="1"/>
      <w:ind w:leftChars="150" w:left="480" w:rightChars="150" w:right="480"/>
      <w:rPr>
        <w:rStyle w:val="a6"/>
        <w:rFonts w:ascii="宋体" w:eastAsia="宋体" w:hAnsi="宋体"/>
        <w:sz w:val="28"/>
        <w:szCs w:val="28"/>
      </w:rPr>
    </w:pPr>
    <w:r w:rsidRPr="0024431E">
      <w:rPr>
        <w:rStyle w:val="a6"/>
        <w:rFonts w:ascii="宋体" w:eastAsia="宋体" w:hAnsi="宋体"/>
        <w:sz w:val="28"/>
        <w:szCs w:val="28"/>
      </w:rPr>
      <w:fldChar w:fldCharType="begin"/>
    </w:r>
    <w:r w:rsidRPr="0024431E"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Pr="0024431E">
      <w:rPr>
        <w:rStyle w:val="a6"/>
        <w:rFonts w:ascii="宋体" w:eastAsia="宋体" w:hAnsi="宋体"/>
        <w:sz w:val="28"/>
        <w:szCs w:val="28"/>
      </w:rPr>
      <w:fldChar w:fldCharType="separate"/>
    </w:r>
    <w:r w:rsidR="00EA7045">
      <w:rPr>
        <w:rStyle w:val="a6"/>
        <w:rFonts w:ascii="宋体" w:eastAsia="宋体" w:hAnsi="宋体"/>
        <w:noProof/>
        <w:sz w:val="28"/>
        <w:szCs w:val="28"/>
      </w:rPr>
      <w:t>- 1 -</w:t>
    </w:r>
    <w:r w:rsidRPr="0024431E">
      <w:rPr>
        <w:rStyle w:val="a6"/>
        <w:rFonts w:ascii="宋体" w:eastAsia="宋体" w:hAnsi="宋体"/>
        <w:sz w:val="28"/>
        <w:szCs w:val="28"/>
      </w:rPr>
      <w:fldChar w:fldCharType="end"/>
    </w:r>
  </w:p>
  <w:p w:rsidR="0024431E" w:rsidRPr="0024431E" w:rsidRDefault="0024431E" w:rsidP="0024431E">
    <w:pPr>
      <w:pStyle w:val="a4"/>
      <w:ind w:leftChars="150" w:left="480" w:rightChars="150" w:right="480" w:firstLine="36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1A" w:rsidRDefault="0075071A" w:rsidP="0024431E">
      <w:r>
        <w:separator/>
      </w:r>
    </w:p>
  </w:footnote>
  <w:footnote w:type="continuationSeparator" w:id="0">
    <w:p w:rsidR="0075071A" w:rsidRDefault="0075071A" w:rsidP="0024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97C891"/>
    <w:multiLevelType w:val="singleLevel"/>
    <w:tmpl w:val="B397C8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CB0A82"/>
    <w:multiLevelType w:val="singleLevel"/>
    <w:tmpl w:val="6DCB0A8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2E"/>
    <w:rsid w:val="0024431E"/>
    <w:rsid w:val="003F51E2"/>
    <w:rsid w:val="0075071A"/>
    <w:rsid w:val="008E5E2E"/>
    <w:rsid w:val="00C60CE9"/>
    <w:rsid w:val="00DA7A42"/>
    <w:rsid w:val="00EA7045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1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31E"/>
    <w:rPr>
      <w:sz w:val="18"/>
      <w:szCs w:val="18"/>
    </w:rPr>
  </w:style>
  <w:style w:type="paragraph" w:styleId="HTML">
    <w:name w:val="HTML Preformatted"/>
    <w:basedOn w:val="a"/>
    <w:link w:val="HTMLChar"/>
    <w:qFormat/>
    <w:rsid w:val="00244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24431E"/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43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431E"/>
    <w:rPr>
      <w:rFonts w:ascii="Times New Roman" w:eastAsia="仿宋_GB2312" w:hAnsi="Times New Roman" w:cs="Times New Roman"/>
      <w:sz w:val="32"/>
      <w:szCs w:val="24"/>
    </w:rPr>
  </w:style>
  <w:style w:type="character" w:styleId="a6">
    <w:name w:val="page number"/>
    <w:basedOn w:val="a0"/>
    <w:uiPriority w:val="99"/>
    <w:semiHidden/>
    <w:unhideWhenUsed/>
    <w:rsid w:val="00244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1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31E"/>
    <w:rPr>
      <w:sz w:val="18"/>
      <w:szCs w:val="18"/>
    </w:rPr>
  </w:style>
  <w:style w:type="paragraph" w:styleId="HTML">
    <w:name w:val="HTML Preformatted"/>
    <w:basedOn w:val="a"/>
    <w:link w:val="HTMLChar"/>
    <w:qFormat/>
    <w:rsid w:val="00244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24431E"/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2443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4431E"/>
    <w:rPr>
      <w:rFonts w:ascii="Times New Roman" w:eastAsia="仿宋_GB2312" w:hAnsi="Times New Roman" w:cs="Times New Roman"/>
      <w:sz w:val="32"/>
      <w:szCs w:val="24"/>
    </w:rPr>
  </w:style>
  <w:style w:type="character" w:styleId="a6">
    <w:name w:val="page number"/>
    <w:basedOn w:val="a0"/>
    <w:uiPriority w:val="99"/>
    <w:semiHidden/>
    <w:unhideWhenUsed/>
    <w:rsid w:val="0024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刘思远</dc:creator>
  <cp:keywords/>
  <dc:description/>
  <cp:lastModifiedBy>刘思远</cp:lastModifiedBy>
  <cp:revision>3</cp:revision>
  <dcterms:created xsi:type="dcterms:W3CDTF">2019-07-03T02:45:00Z</dcterms:created>
  <dcterms:modified xsi:type="dcterms:W3CDTF">2019-07-03T02:55:00Z</dcterms:modified>
</cp:coreProperties>
</file>